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0EA" w14:textId="77777777" w:rsidR="00AA66F2" w:rsidRDefault="00AA66F2" w:rsidP="00AA66F2">
      <w:pPr>
        <w:pStyle w:val="Cuerpo"/>
        <w:spacing w:after="0" w:line="276" w:lineRule="auto"/>
        <w:rPr>
          <w:rFonts w:ascii="Arial" w:hAnsi="Arial" w:cs="Arial"/>
          <w:b/>
          <w:sz w:val="18"/>
          <w:szCs w:val="18"/>
        </w:rPr>
      </w:pPr>
    </w:p>
    <w:p w14:paraId="50FE06D7" w14:textId="545E90AA" w:rsidR="00AA66F2" w:rsidRDefault="00387B78" w:rsidP="00AA66F2">
      <w:pPr>
        <w:pStyle w:val="Cuerpo"/>
        <w:spacing w:after="0" w:line="276" w:lineRule="auto"/>
        <w:rPr>
          <w:rFonts w:ascii="Arial" w:hAnsi="Arial" w:cs="Arial"/>
          <w:b/>
          <w:color w:val="267BA7" w:themeColor="accent1"/>
          <w:sz w:val="18"/>
          <w:szCs w:val="18"/>
        </w:rPr>
      </w:pPr>
      <w:r>
        <w:rPr>
          <w:rFonts w:ascii="Arial" w:hAnsi="Arial" w:cs="Arial"/>
          <w:b/>
          <w:color w:val="267BA7" w:themeColor="accent1"/>
          <w:sz w:val="18"/>
          <w:szCs w:val="18"/>
        </w:rPr>
        <w:t>ORGANIZATIVA</w:t>
      </w:r>
    </w:p>
    <w:p w14:paraId="28D4A5DD" w14:textId="77777777" w:rsidR="003D1C23" w:rsidRPr="00387B78" w:rsidRDefault="003D1C23" w:rsidP="00AA66F2">
      <w:pPr>
        <w:pStyle w:val="Cuerpo"/>
        <w:spacing w:after="0" w:line="276" w:lineRule="auto"/>
        <w:rPr>
          <w:rFonts w:ascii="Arial" w:hAnsi="Arial" w:cs="Arial"/>
          <w:b/>
          <w:color w:val="267BA7" w:themeColor="accent1"/>
          <w:sz w:val="18"/>
          <w:szCs w:val="18"/>
        </w:rPr>
      </w:pPr>
    </w:p>
    <w:p w14:paraId="1C7854A9" w14:textId="77777777" w:rsidR="00387B78" w:rsidRPr="00387B78" w:rsidRDefault="00387B78" w:rsidP="00387B78">
      <w:pPr>
        <w:spacing w:after="0" w:line="240" w:lineRule="auto"/>
        <w:rPr>
          <w:rFonts w:ascii="Arial" w:hAnsi="Arial" w:cs="Arial"/>
          <w:b/>
          <w:color w:val="267BA7" w:themeColor="accent1"/>
          <w:sz w:val="18"/>
          <w:szCs w:val="18"/>
          <w:u w:val="single"/>
        </w:rPr>
      </w:pPr>
      <w:r w:rsidRPr="00387B78">
        <w:rPr>
          <w:rFonts w:ascii="Arial" w:hAnsi="Arial" w:cs="Arial"/>
          <w:b/>
          <w:color w:val="267BA7" w:themeColor="accent1"/>
          <w:sz w:val="18"/>
          <w:szCs w:val="18"/>
          <w:u w:val="single"/>
        </w:rPr>
        <w:t xml:space="preserve">2.4 </w:t>
      </w:r>
      <w:r w:rsidRPr="00387B78">
        <w:rPr>
          <w:rFonts w:ascii="Arial" w:hAnsi="Arial" w:cs="Arial"/>
          <w:b/>
          <w:color w:val="267BA7" w:themeColor="accent1"/>
          <w:sz w:val="18"/>
          <w:szCs w:val="18"/>
          <w:u w:val="single"/>
        </w:rPr>
        <w:t>Perfil y trayectoria profesional de los/las responsables de los órganos</w:t>
      </w:r>
    </w:p>
    <w:p w14:paraId="4216044D" w14:textId="4F549EBA" w:rsidR="00156231" w:rsidRDefault="00156231" w:rsidP="003D1C23">
      <w:pPr>
        <w:spacing w:after="0" w:line="240" w:lineRule="auto"/>
        <w:rPr>
          <w:rFonts w:ascii="Arial" w:hAnsi="Arial" w:cs="Arial"/>
          <w:b/>
          <w:color w:val="267BA7" w:themeColor="accent1"/>
          <w:sz w:val="18"/>
          <w:szCs w:val="18"/>
          <w:u w:val="single"/>
        </w:rPr>
      </w:pPr>
    </w:p>
    <w:p w14:paraId="47EE016E" w14:textId="4671AF48" w:rsidR="00341E7E" w:rsidRPr="00FD087E" w:rsidRDefault="00341E7E" w:rsidP="00341E7E">
      <w:pPr>
        <w:pStyle w:val="Prrafodelista"/>
        <w:numPr>
          <w:ilvl w:val="0"/>
          <w:numId w:val="12"/>
        </w:numPr>
        <w:pBdr>
          <w:top w:val="nil"/>
          <w:left w:val="nil"/>
          <w:bottom w:val="nil"/>
          <w:right w:val="nil"/>
          <w:between w:val="nil"/>
          <w:bar w:val="nil"/>
        </w:pBdr>
        <w:spacing w:after="0"/>
        <w:ind w:left="709" w:hanging="283"/>
        <w:jc w:val="both"/>
        <w:rPr>
          <w:rFonts w:ascii="Arial" w:eastAsia="Arial" w:hAnsi="Arial" w:cs="Arial"/>
          <w:b/>
          <w:bCs/>
          <w:color w:val="000000"/>
          <w:sz w:val="20"/>
          <w:szCs w:val="20"/>
          <w:u w:color="000000"/>
          <w:lang w:val="es-ES_tradnl" w:eastAsia="es-ES"/>
        </w:rPr>
      </w:pPr>
      <w:r>
        <w:rPr>
          <w:rFonts w:ascii="Arial" w:eastAsia="Arial" w:hAnsi="Arial" w:cs="Arial"/>
          <w:b/>
          <w:bCs/>
          <w:color w:val="000000"/>
          <w:sz w:val="20"/>
          <w:szCs w:val="20"/>
          <w:u w:color="000000"/>
          <w:lang w:val="es-ES_tradnl" w:eastAsia="es-ES"/>
        </w:rPr>
        <w:t>Presidenta:</w:t>
      </w:r>
      <w:r>
        <w:rPr>
          <w:rFonts w:ascii="Arial" w:eastAsia="Arial" w:hAnsi="Arial" w:cs="Arial"/>
          <w:b/>
          <w:bCs/>
          <w:color w:val="000000"/>
          <w:sz w:val="20"/>
          <w:szCs w:val="20"/>
          <w:u w:color="000000"/>
          <w:lang w:val="es-ES_tradnl" w:eastAsia="es-ES"/>
        </w:rPr>
        <w:t xml:space="preserve"> </w:t>
      </w:r>
      <w:r w:rsidRPr="00FD087E">
        <w:rPr>
          <w:rFonts w:ascii="Arial" w:eastAsia="Arial" w:hAnsi="Arial" w:cs="Arial"/>
          <w:b/>
          <w:bCs/>
          <w:color w:val="000000"/>
          <w:sz w:val="20"/>
          <w:szCs w:val="20"/>
          <w:u w:color="000000"/>
          <w:lang w:val="es-ES_tradnl" w:eastAsia="es-ES"/>
        </w:rPr>
        <w:t>ROSA ELENA DÁVILA MAMELY</w:t>
      </w:r>
    </w:p>
    <w:p w14:paraId="10B9A49B" w14:textId="77777777" w:rsidR="00341E7E" w:rsidRPr="00FD087E" w:rsidRDefault="00341E7E" w:rsidP="00341E7E">
      <w:pPr>
        <w:pStyle w:val="Prrafodelista"/>
        <w:pBdr>
          <w:top w:val="nil"/>
          <w:left w:val="nil"/>
          <w:bottom w:val="nil"/>
          <w:right w:val="nil"/>
          <w:between w:val="nil"/>
          <w:bar w:val="nil"/>
        </w:pBdr>
        <w:spacing w:after="0"/>
        <w:jc w:val="both"/>
        <w:rPr>
          <w:rFonts w:ascii="Arial" w:eastAsia="Arial" w:hAnsi="Arial" w:cs="Arial"/>
          <w:color w:val="000000"/>
          <w:sz w:val="18"/>
          <w:szCs w:val="18"/>
          <w:u w:color="000000"/>
          <w:lang w:val="es-ES_tradnl" w:eastAsia="es-ES"/>
        </w:rPr>
      </w:pPr>
      <w:r w:rsidRPr="00FD087E">
        <w:rPr>
          <w:rFonts w:ascii="Arial" w:eastAsia="Arial" w:hAnsi="Arial" w:cs="Arial"/>
          <w:color w:val="000000"/>
          <w:sz w:val="18"/>
          <w:szCs w:val="18"/>
          <w:u w:color="000000"/>
          <w:lang w:val="es-ES_tradnl" w:eastAsia="es-ES"/>
        </w:rPr>
        <w:t>Santa Cruz de Tenerife, 21 de diciembre de 1970.</w:t>
      </w:r>
    </w:p>
    <w:p w14:paraId="3CEC7C9D" w14:textId="77777777" w:rsidR="00341E7E" w:rsidRPr="00FD087E"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FD087E">
        <w:rPr>
          <w:rFonts w:ascii="Arial" w:eastAsia="Arial" w:hAnsi="Arial" w:cs="Arial"/>
          <w:color w:val="000000"/>
          <w:sz w:val="18"/>
          <w:szCs w:val="18"/>
          <w:u w:color="000000"/>
          <w:lang w:val="es-ES_tradnl"/>
        </w:rPr>
        <w:t>Obtuvo su Diplomatura en Ciencias Económicas y Empresariales por la </w:t>
      </w:r>
      <w:hyperlink r:id="rId11" w:tooltip="Universidad de La Laguna" w:history="1">
        <w:r w:rsidRPr="00FD087E">
          <w:rPr>
            <w:rFonts w:ascii="Arial" w:eastAsia="Arial" w:hAnsi="Arial" w:cs="Arial"/>
            <w:color w:val="000000"/>
            <w:sz w:val="18"/>
            <w:szCs w:val="18"/>
            <w:u w:color="000000"/>
            <w:lang w:val="es-ES_tradnl"/>
          </w:rPr>
          <w:t>Universidad de La Laguna</w:t>
        </w:r>
      </w:hyperlink>
      <w:r w:rsidRPr="00FD087E">
        <w:rPr>
          <w:rFonts w:ascii="Arial" w:eastAsia="Arial" w:hAnsi="Arial" w:cs="Arial"/>
          <w:color w:val="000000"/>
          <w:sz w:val="18"/>
          <w:szCs w:val="18"/>
          <w:u w:color="000000"/>
          <w:lang w:val="es-ES_tradnl"/>
        </w:rPr>
        <w:t xml:space="preserve">, realizando parte de sus estudios en la Alliance Manchester Business </w:t>
      </w:r>
      <w:proofErr w:type="spellStart"/>
      <w:r w:rsidRPr="00FD087E">
        <w:rPr>
          <w:rFonts w:ascii="Arial" w:eastAsia="Arial" w:hAnsi="Arial" w:cs="Arial"/>
          <w:color w:val="000000"/>
          <w:sz w:val="18"/>
          <w:szCs w:val="18"/>
          <w:u w:color="000000"/>
          <w:lang w:val="es-ES_tradnl"/>
        </w:rPr>
        <w:t>School</w:t>
      </w:r>
      <w:proofErr w:type="spellEnd"/>
      <w:r w:rsidRPr="00FD087E">
        <w:rPr>
          <w:rFonts w:ascii="Arial" w:eastAsia="Arial" w:hAnsi="Arial" w:cs="Arial"/>
          <w:color w:val="000000"/>
          <w:sz w:val="18"/>
          <w:szCs w:val="18"/>
          <w:u w:color="000000"/>
          <w:lang w:val="es-ES_tradnl"/>
        </w:rPr>
        <w:t>. Al finalizar sus estudios se incorporó como técnico en procesamiento de datos vinculados a la banca, aseguradores y cámara de compensación de bancos, así como en el Cabildo de Tenerife en proyectos de restauración del paisaje de la isla de Tenerife, labor que compaginó con el asesoramiento a empresas en materia fiscal y contable.</w:t>
      </w:r>
    </w:p>
    <w:p w14:paraId="5775769D" w14:textId="77777777" w:rsidR="00341E7E" w:rsidRPr="00FD087E"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FD087E">
        <w:rPr>
          <w:rFonts w:ascii="Arial" w:eastAsia="Arial" w:hAnsi="Arial" w:cs="Arial"/>
          <w:color w:val="000000"/>
          <w:sz w:val="18"/>
          <w:szCs w:val="18"/>
          <w:u w:color="000000"/>
          <w:lang w:val="es-ES_tradnl"/>
        </w:rPr>
        <w:t>En el ámbito político, Rosa Dávila se afilió en 1990, desempeñando su primer cargo público como concejal de Medio Ambiente y Calidad de Vida del </w:t>
      </w:r>
      <w:hyperlink r:id="rId12" w:tooltip="Ayuntamiento de Santa Cruz de Tenerife" w:history="1">
        <w:r w:rsidRPr="00FD087E">
          <w:rPr>
            <w:rFonts w:ascii="Arial" w:eastAsia="Arial" w:hAnsi="Arial" w:cs="Arial"/>
            <w:color w:val="000000"/>
            <w:sz w:val="18"/>
            <w:szCs w:val="18"/>
            <w:u w:color="000000"/>
            <w:lang w:val="es-ES_tradnl"/>
          </w:rPr>
          <w:t>Ayuntamiento de Santa Cruz de Tenerife</w:t>
        </w:r>
      </w:hyperlink>
      <w:r w:rsidRPr="00FD087E">
        <w:rPr>
          <w:rFonts w:ascii="Arial" w:eastAsia="Arial" w:hAnsi="Arial" w:cs="Arial"/>
          <w:color w:val="000000"/>
          <w:sz w:val="18"/>
          <w:szCs w:val="18"/>
          <w:u w:color="000000"/>
          <w:lang w:val="es-ES_tradnl"/>
        </w:rPr>
        <w:t> entre 1996 y 1999. Además, fue teniente de alcalde y responsable de recursos humanos del mismo ayuntamiento en 1999 por </w:t>
      </w:r>
      <w:hyperlink r:id="rId13" w:tooltip="Coalición Canaria" w:history="1">
        <w:r w:rsidRPr="00FD087E">
          <w:rPr>
            <w:rFonts w:ascii="Arial" w:eastAsia="Arial" w:hAnsi="Arial" w:cs="Arial"/>
            <w:color w:val="000000"/>
            <w:sz w:val="18"/>
            <w:szCs w:val="18"/>
            <w:u w:color="000000"/>
            <w:lang w:val="es-ES_tradnl"/>
          </w:rPr>
          <w:t>Coalición Canaria</w:t>
        </w:r>
      </w:hyperlink>
      <w:r w:rsidRPr="00FD087E">
        <w:rPr>
          <w:rFonts w:ascii="Arial" w:eastAsia="Arial" w:hAnsi="Arial" w:cs="Arial"/>
          <w:color w:val="000000"/>
          <w:sz w:val="18"/>
          <w:szCs w:val="18"/>
          <w:u w:color="000000"/>
          <w:lang w:val="es-ES_tradnl"/>
        </w:rPr>
        <w:t>.</w:t>
      </w:r>
    </w:p>
    <w:p w14:paraId="50544E3C" w14:textId="77777777" w:rsidR="00341E7E" w:rsidRPr="00FD087E"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FD087E">
        <w:rPr>
          <w:rFonts w:ascii="Arial" w:eastAsia="Arial" w:hAnsi="Arial" w:cs="Arial"/>
          <w:color w:val="000000"/>
          <w:sz w:val="18"/>
          <w:szCs w:val="18"/>
          <w:u w:color="000000"/>
          <w:lang w:val="es-ES_tradnl"/>
        </w:rPr>
        <w:t>Posteriormente, en 1999, es nombrada directora general del Instituto Canario de la Mujer, cargo que desempeña hasta 2003, cuando pasa a ocupar la Dirección General de Transportes hasta 2015. Concurre a las elecciones junto a </w:t>
      </w:r>
      <w:hyperlink r:id="rId14" w:tooltip="Fernando Clavijo Batlle" w:history="1">
        <w:r w:rsidRPr="00FD087E">
          <w:rPr>
            <w:rFonts w:ascii="Arial" w:eastAsia="Arial" w:hAnsi="Arial" w:cs="Arial"/>
            <w:color w:val="000000"/>
            <w:sz w:val="18"/>
            <w:szCs w:val="18"/>
            <w:u w:color="000000"/>
            <w:lang w:val="es-ES_tradnl"/>
          </w:rPr>
          <w:t>Fernando Clavijo Batlle</w:t>
        </w:r>
      </w:hyperlink>
      <w:r w:rsidRPr="00FD087E">
        <w:rPr>
          <w:rFonts w:ascii="Arial" w:eastAsia="Arial" w:hAnsi="Arial" w:cs="Arial"/>
          <w:color w:val="000000"/>
          <w:sz w:val="18"/>
          <w:szCs w:val="18"/>
          <w:u w:color="000000"/>
          <w:lang w:val="es-ES_tradnl"/>
        </w:rPr>
        <w:t> al Parlamento de Canarias.</w:t>
      </w:r>
    </w:p>
    <w:p w14:paraId="4D4A2E89" w14:textId="77777777" w:rsidR="00341E7E" w:rsidRPr="00FD087E"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FD087E">
        <w:rPr>
          <w:rFonts w:ascii="Arial" w:eastAsia="Arial" w:hAnsi="Arial" w:cs="Arial"/>
          <w:color w:val="000000"/>
          <w:sz w:val="18"/>
          <w:szCs w:val="18"/>
          <w:u w:color="000000"/>
          <w:lang w:val="es-ES_tradnl"/>
        </w:rPr>
        <w:t>En 2015, es nombrada Consejera de Hacienda del Gobierno de Canarias, convirtiéndose en la primera mujer en ocupar este cargo.</w:t>
      </w:r>
      <w:hyperlink r:id="rId15" w:anchor="cite_note-5" w:history="1">
        <w:r w:rsidRPr="00FD087E">
          <w:rPr>
            <w:rFonts w:ascii="Arial" w:eastAsia="Arial" w:hAnsi="Arial" w:cs="Arial"/>
            <w:color w:val="000000"/>
            <w:sz w:val="18"/>
            <w:szCs w:val="18"/>
            <w:u w:color="000000"/>
            <w:lang w:val="es-ES_tradnl"/>
          </w:rPr>
          <w:t>5</w:t>
        </w:r>
      </w:hyperlink>
      <w:r w:rsidRPr="00FD087E">
        <w:rPr>
          <w:rFonts w:ascii="Arial" w:eastAsia="Arial" w:hAnsi="Arial" w:cs="Arial"/>
          <w:color w:val="000000"/>
          <w:sz w:val="18"/>
          <w:szCs w:val="18"/>
          <w:u w:color="000000"/>
          <w:lang w:val="es-ES_tradnl"/>
        </w:rPr>
        <w:t>​ Posteriormente, tras las </w:t>
      </w:r>
      <w:hyperlink r:id="rId16" w:tooltip="Elecciones al Parlamento de Canarias de 2019" w:history="1">
        <w:r w:rsidRPr="00FD087E">
          <w:rPr>
            <w:rFonts w:ascii="Arial" w:eastAsia="Arial" w:hAnsi="Arial" w:cs="Arial"/>
            <w:color w:val="000000"/>
            <w:sz w:val="18"/>
            <w:szCs w:val="18"/>
            <w:u w:color="000000"/>
            <w:lang w:val="es-ES_tradnl"/>
          </w:rPr>
          <w:t>Elecciones al Parlamento de Canarias de 2019</w:t>
        </w:r>
      </w:hyperlink>
      <w:r w:rsidRPr="00FD087E">
        <w:rPr>
          <w:rFonts w:ascii="Arial" w:eastAsia="Arial" w:hAnsi="Arial" w:cs="Arial"/>
          <w:color w:val="000000"/>
          <w:sz w:val="18"/>
          <w:szCs w:val="18"/>
          <w:u w:color="000000"/>
          <w:lang w:val="es-ES_tradnl"/>
        </w:rPr>
        <w:t>, fue elegida Vicepresidenta Segunda del Parlamento de Canarias, obteniendo el apoyo de 31 parlamentarios.</w:t>
      </w:r>
    </w:p>
    <w:p w14:paraId="31E81656" w14:textId="77777777" w:rsidR="00341E7E" w:rsidRDefault="00341E7E" w:rsidP="00341E7E">
      <w:pPr>
        <w:pStyle w:val="Prrafodelista"/>
        <w:pBdr>
          <w:top w:val="nil"/>
          <w:left w:val="nil"/>
          <w:bottom w:val="nil"/>
          <w:right w:val="nil"/>
          <w:between w:val="nil"/>
          <w:bar w:val="nil"/>
        </w:pBdr>
        <w:spacing w:after="0"/>
        <w:jc w:val="both"/>
        <w:rPr>
          <w:rFonts w:ascii="Arial" w:eastAsia="Arial" w:hAnsi="Arial" w:cs="Arial"/>
          <w:color w:val="000000"/>
          <w:sz w:val="18"/>
          <w:szCs w:val="18"/>
          <w:u w:color="000000"/>
          <w:lang w:val="es-ES_tradnl" w:eastAsia="es-ES"/>
        </w:rPr>
      </w:pPr>
      <w:r w:rsidRPr="00FD087E">
        <w:rPr>
          <w:rFonts w:ascii="Arial" w:eastAsia="Arial" w:hAnsi="Arial" w:cs="Arial"/>
          <w:color w:val="000000"/>
          <w:sz w:val="18"/>
          <w:szCs w:val="18"/>
          <w:u w:color="000000"/>
          <w:lang w:val="es-ES_tradnl" w:eastAsia="es-ES"/>
        </w:rPr>
        <w:t xml:space="preserve">Fue </w:t>
      </w:r>
      <w:proofErr w:type="gramStart"/>
      <w:r w:rsidRPr="00FD087E">
        <w:rPr>
          <w:rFonts w:ascii="Arial" w:eastAsia="Arial" w:hAnsi="Arial" w:cs="Arial"/>
          <w:color w:val="000000"/>
          <w:sz w:val="18"/>
          <w:szCs w:val="18"/>
          <w:u w:color="000000"/>
          <w:lang w:val="es-ES_tradnl" w:eastAsia="es-ES"/>
        </w:rPr>
        <w:t>Consejera</w:t>
      </w:r>
      <w:proofErr w:type="gramEnd"/>
      <w:r w:rsidRPr="00FD087E">
        <w:rPr>
          <w:rFonts w:ascii="Arial" w:eastAsia="Arial" w:hAnsi="Arial" w:cs="Arial"/>
          <w:color w:val="000000"/>
          <w:sz w:val="18"/>
          <w:szCs w:val="18"/>
          <w:u w:color="000000"/>
          <w:lang w:val="es-ES_tradnl" w:eastAsia="es-ES"/>
        </w:rPr>
        <w:t xml:space="preserve"> de Hacienda del </w:t>
      </w:r>
      <w:hyperlink r:id="rId17" w:tooltip="Gobierno de Canarias" w:history="1">
        <w:r w:rsidRPr="00FD087E">
          <w:rPr>
            <w:rFonts w:ascii="Arial" w:eastAsia="Arial" w:hAnsi="Arial" w:cs="Arial"/>
            <w:color w:val="000000"/>
            <w:sz w:val="18"/>
            <w:szCs w:val="18"/>
            <w:u w:color="000000"/>
            <w:lang w:val="es-ES_tradnl" w:eastAsia="es-ES"/>
          </w:rPr>
          <w:t>Gobierno de Canarias</w:t>
        </w:r>
      </w:hyperlink>
      <w:r w:rsidRPr="00FD087E">
        <w:rPr>
          <w:rFonts w:ascii="Arial" w:eastAsia="Arial" w:hAnsi="Arial" w:cs="Arial"/>
          <w:color w:val="000000"/>
          <w:sz w:val="18"/>
          <w:szCs w:val="18"/>
          <w:u w:color="000000"/>
          <w:lang w:val="es-ES_tradnl" w:eastAsia="es-ES"/>
        </w:rPr>
        <w:t xml:space="preserve"> entre 2015 y 2019. También ocupó el cargo de </w:t>
      </w:r>
      <w:proofErr w:type="gramStart"/>
      <w:r w:rsidRPr="00FD087E">
        <w:rPr>
          <w:rFonts w:ascii="Arial" w:eastAsia="Arial" w:hAnsi="Arial" w:cs="Arial"/>
          <w:color w:val="000000"/>
          <w:sz w:val="18"/>
          <w:szCs w:val="18"/>
          <w:u w:color="000000"/>
          <w:lang w:val="es-ES_tradnl" w:eastAsia="es-ES"/>
        </w:rPr>
        <w:t>Vicepresidenta</w:t>
      </w:r>
      <w:proofErr w:type="gramEnd"/>
      <w:r w:rsidRPr="00FD087E">
        <w:rPr>
          <w:rFonts w:ascii="Arial" w:eastAsia="Arial" w:hAnsi="Arial" w:cs="Arial"/>
          <w:color w:val="000000"/>
          <w:sz w:val="18"/>
          <w:szCs w:val="18"/>
          <w:u w:color="000000"/>
          <w:lang w:val="es-ES_tradnl" w:eastAsia="es-ES"/>
        </w:rPr>
        <w:t xml:space="preserve"> Segunda del </w:t>
      </w:r>
      <w:hyperlink r:id="rId18" w:tooltip="Parlamento de Canarias" w:history="1">
        <w:r w:rsidRPr="00FD087E">
          <w:rPr>
            <w:rFonts w:ascii="Arial" w:eastAsia="Arial" w:hAnsi="Arial" w:cs="Arial"/>
            <w:color w:val="000000"/>
            <w:sz w:val="18"/>
            <w:szCs w:val="18"/>
            <w:u w:color="000000"/>
            <w:lang w:val="es-ES_tradnl" w:eastAsia="es-ES"/>
          </w:rPr>
          <w:t>Parlamento de Canarias</w:t>
        </w:r>
      </w:hyperlink>
      <w:r w:rsidRPr="00FD087E">
        <w:rPr>
          <w:rFonts w:ascii="Arial" w:eastAsia="Arial" w:hAnsi="Arial" w:cs="Arial"/>
          <w:color w:val="000000"/>
          <w:sz w:val="18"/>
          <w:szCs w:val="18"/>
          <w:u w:color="000000"/>
          <w:lang w:val="es-ES_tradnl" w:eastAsia="es-ES"/>
        </w:rPr>
        <w:t> desde 2019 hasta 2023. ​ Actualmente es la presidenta del </w:t>
      </w:r>
      <w:hyperlink r:id="rId19" w:tooltip="Cabildo de Tenerife" w:history="1">
        <w:r w:rsidRPr="00FD087E">
          <w:rPr>
            <w:rFonts w:ascii="Arial" w:eastAsia="Arial" w:hAnsi="Arial" w:cs="Arial"/>
            <w:color w:val="000000"/>
            <w:sz w:val="18"/>
            <w:szCs w:val="18"/>
            <w:u w:color="000000"/>
            <w:lang w:val="es-ES_tradnl" w:eastAsia="es-ES"/>
          </w:rPr>
          <w:t>Cabildo de Tenerife</w:t>
        </w:r>
      </w:hyperlink>
      <w:r w:rsidRPr="00FD087E">
        <w:rPr>
          <w:rFonts w:ascii="Arial" w:eastAsia="Arial" w:hAnsi="Arial" w:cs="Arial"/>
          <w:color w:val="000000"/>
          <w:sz w:val="18"/>
          <w:szCs w:val="18"/>
          <w:u w:color="000000"/>
          <w:lang w:val="es-ES_tradnl" w:eastAsia="es-ES"/>
        </w:rPr>
        <w:t>, siendo la primera mujer en ocupar este puesto.</w:t>
      </w:r>
      <w:r>
        <w:rPr>
          <w:rFonts w:ascii="Arial" w:eastAsia="Arial" w:hAnsi="Arial" w:cs="Arial"/>
          <w:color w:val="000000"/>
          <w:sz w:val="18"/>
          <w:szCs w:val="18"/>
          <w:u w:color="000000"/>
          <w:lang w:val="es-ES_tradnl" w:eastAsia="es-ES"/>
        </w:rPr>
        <w:t xml:space="preserve"> Desde el 3 de julio de 2023.</w:t>
      </w:r>
    </w:p>
    <w:p w14:paraId="2FADAF8B" w14:textId="77777777" w:rsidR="00341E7E" w:rsidRDefault="00341E7E" w:rsidP="00341E7E">
      <w:pPr>
        <w:pStyle w:val="Prrafodelista"/>
        <w:pBdr>
          <w:top w:val="nil"/>
          <w:left w:val="nil"/>
          <w:bottom w:val="nil"/>
          <w:right w:val="nil"/>
          <w:between w:val="nil"/>
          <w:bar w:val="nil"/>
        </w:pBdr>
        <w:spacing w:after="0"/>
        <w:jc w:val="both"/>
        <w:rPr>
          <w:rFonts w:ascii="Arial" w:eastAsia="Arial" w:hAnsi="Arial" w:cs="Arial"/>
          <w:color w:val="000000"/>
          <w:sz w:val="18"/>
          <w:szCs w:val="18"/>
          <w:u w:color="000000"/>
          <w:lang w:val="es-ES_tradnl" w:eastAsia="es-ES"/>
        </w:rPr>
      </w:pPr>
    </w:p>
    <w:p w14:paraId="35343A38" w14:textId="7A41F04F" w:rsidR="00341E7E" w:rsidRPr="009E73C7" w:rsidRDefault="00341E7E" w:rsidP="00341E7E">
      <w:pPr>
        <w:pStyle w:val="Prrafodelista"/>
        <w:numPr>
          <w:ilvl w:val="0"/>
          <w:numId w:val="12"/>
        </w:numPr>
        <w:pBdr>
          <w:top w:val="nil"/>
          <w:left w:val="nil"/>
          <w:bottom w:val="nil"/>
          <w:right w:val="nil"/>
          <w:between w:val="nil"/>
          <w:bar w:val="nil"/>
        </w:pBdr>
        <w:spacing w:after="0"/>
        <w:ind w:left="709" w:hanging="283"/>
        <w:jc w:val="both"/>
        <w:rPr>
          <w:rFonts w:ascii="Arial" w:eastAsia="Arial" w:hAnsi="Arial" w:cs="Arial"/>
          <w:b/>
          <w:bCs/>
          <w:color w:val="000000"/>
          <w:sz w:val="20"/>
          <w:szCs w:val="20"/>
          <w:u w:color="000000"/>
          <w:lang w:val="es-ES_tradnl" w:eastAsia="es-ES"/>
        </w:rPr>
      </w:pPr>
      <w:r>
        <w:rPr>
          <w:rFonts w:ascii="Arial" w:eastAsia="Arial" w:hAnsi="Arial" w:cs="Arial"/>
          <w:b/>
          <w:bCs/>
          <w:color w:val="000000"/>
          <w:sz w:val="20"/>
          <w:szCs w:val="20"/>
          <w:u w:color="000000"/>
          <w:lang w:val="es-ES_tradnl" w:eastAsia="es-ES"/>
        </w:rPr>
        <w:t>Vicepresidente:</w:t>
      </w:r>
      <w:r>
        <w:rPr>
          <w:rFonts w:ascii="Arial" w:eastAsia="Arial" w:hAnsi="Arial" w:cs="Arial"/>
          <w:b/>
          <w:bCs/>
          <w:color w:val="000000"/>
          <w:sz w:val="20"/>
          <w:szCs w:val="20"/>
          <w:u w:color="000000"/>
          <w:lang w:val="es-ES_tradnl" w:eastAsia="es-ES"/>
        </w:rPr>
        <w:t xml:space="preserve"> </w:t>
      </w:r>
      <w:r w:rsidRPr="00FD087E">
        <w:rPr>
          <w:rFonts w:ascii="Arial" w:eastAsia="Arial" w:hAnsi="Arial" w:cs="Arial"/>
          <w:b/>
          <w:bCs/>
          <w:color w:val="000000"/>
          <w:sz w:val="20"/>
          <w:szCs w:val="20"/>
          <w:u w:color="000000"/>
          <w:lang w:val="es-ES_tradnl" w:eastAsia="es-ES"/>
        </w:rPr>
        <w:t>JUAN JOSE MARTÍNEZ DÍAZ</w:t>
      </w:r>
    </w:p>
    <w:p w14:paraId="2FAA3E34" w14:textId="77777777" w:rsidR="00341E7E" w:rsidRPr="00EC1CC2"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EC1CC2">
        <w:rPr>
          <w:rFonts w:ascii="Arial" w:eastAsia="Arial" w:hAnsi="Arial" w:cs="Arial"/>
          <w:color w:val="000000"/>
          <w:sz w:val="18"/>
          <w:szCs w:val="18"/>
          <w:u w:color="000000"/>
          <w:lang w:val="es-ES_tradnl"/>
        </w:rPr>
        <w:t>Nacido en 1968 en Santa Cruz de Tenerife, Juan José Martínez Díaz es licenciado en Económicas, Máster en Planificación estratégica y Gestión de proyectos por la ULL, PADE por el IESE-Instituto Bravo Murillo. Fue Gerente de ACAFAM entre 1995-1999 y en octubre de ese año comenzó a trabajar como asesor técnico del área de Sanidad y Servicios Sociales en el Cabildo de Tenerife. Entre 2001 y 2007 fue gerente del Instituto Insular de Atención Social y Sociosanitaria (IASS) en el Cabildo de Tenerife.</w:t>
      </w:r>
    </w:p>
    <w:p w14:paraId="31210BC9" w14:textId="77777777" w:rsidR="00341E7E" w:rsidRPr="00EC1CC2"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EC1CC2">
        <w:rPr>
          <w:rFonts w:ascii="Arial" w:eastAsia="Arial" w:hAnsi="Arial" w:cs="Arial"/>
          <w:color w:val="000000"/>
          <w:sz w:val="18"/>
          <w:szCs w:val="18"/>
          <w:u w:color="000000"/>
          <w:lang w:val="es-ES_tradnl"/>
        </w:rPr>
        <w:t xml:space="preserve">Entre agosto 2007-2011 fue </w:t>
      </w:r>
      <w:proofErr w:type="gramStart"/>
      <w:r w:rsidRPr="00EC1CC2">
        <w:rPr>
          <w:rFonts w:ascii="Arial" w:eastAsia="Arial" w:hAnsi="Arial" w:cs="Arial"/>
          <w:color w:val="000000"/>
          <w:sz w:val="18"/>
          <w:szCs w:val="18"/>
          <w:u w:color="000000"/>
          <w:lang w:val="es-ES_tradnl"/>
        </w:rPr>
        <w:t>Director General</w:t>
      </w:r>
      <w:proofErr w:type="gramEnd"/>
      <w:r w:rsidRPr="00EC1CC2">
        <w:rPr>
          <w:rFonts w:ascii="Arial" w:eastAsia="Arial" w:hAnsi="Arial" w:cs="Arial"/>
          <w:color w:val="000000"/>
          <w:sz w:val="18"/>
          <w:szCs w:val="18"/>
          <w:u w:color="000000"/>
          <w:lang w:val="es-ES_tradnl"/>
        </w:rPr>
        <w:t xml:space="preserve"> de Universidades en el Gobierno de Canarias y entre mayo de 2011-2015 fue director general de Puertos-Director Gerente Puertos Canarios en el Gobierno de Canarias.</w:t>
      </w:r>
    </w:p>
    <w:p w14:paraId="5BCDEF04" w14:textId="5F6E3718" w:rsidR="00341E7E"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EC1CC2">
        <w:rPr>
          <w:rFonts w:ascii="Arial" w:eastAsia="Arial" w:hAnsi="Arial" w:cs="Arial"/>
          <w:color w:val="000000"/>
          <w:sz w:val="18"/>
          <w:szCs w:val="18"/>
          <w:u w:color="000000"/>
          <w:lang w:val="es-ES_tradnl"/>
        </w:rPr>
        <w:t>Entre 2015 y 2019 fue concejal de Hacienda, Recursos Humanos y Patrimonio en el Ayuntamiento de Santa Cruz de Tenerife. Desde julio de 2020 ocupa el cargo de concejal de Hacienda, Patrimonio y Vivienda, labor que desarrollar en la actualidad.</w:t>
      </w:r>
    </w:p>
    <w:p w14:paraId="22446DC9" w14:textId="77777777" w:rsidR="00341E7E" w:rsidRDefault="00341E7E" w:rsidP="00341E7E">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p>
    <w:p w14:paraId="14D92F29" w14:textId="247954CD" w:rsidR="00341E7E" w:rsidRPr="00341E7E" w:rsidRDefault="00341E7E" w:rsidP="00341E7E">
      <w:pPr>
        <w:pStyle w:val="Prrafodelista"/>
        <w:numPr>
          <w:ilvl w:val="0"/>
          <w:numId w:val="12"/>
        </w:numPr>
        <w:pBdr>
          <w:top w:val="nil"/>
          <w:left w:val="nil"/>
          <w:bottom w:val="nil"/>
          <w:right w:val="nil"/>
          <w:between w:val="nil"/>
          <w:bar w:val="nil"/>
        </w:pBdr>
        <w:spacing w:after="0"/>
        <w:ind w:left="709" w:hanging="283"/>
        <w:jc w:val="both"/>
        <w:rPr>
          <w:rFonts w:ascii="Arial" w:eastAsia="Arial" w:hAnsi="Arial" w:cs="Arial"/>
          <w:b/>
          <w:bCs/>
          <w:color w:val="000000"/>
          <w:sz w:val="20"/>
          <w:szCs w:val="20"/>
          <w:u w:color="000000"/>
          <w:lang w:val="es-ES_tradnl" w:eastAsia="es-ES"/>
        </w:rPr>
      </w:pPr>
      <w:r w:rsidRPr="00341E7E">
        <w:rPr>
          <w:rFonts w:ascii="Arial" w:eastAsia="Arial" w:hAnsi="Arial" w:cs="Arial"/>
          <w:b/>
          <w:bCs/>
          <w:color w:val="000000"/>
          <w:sz w:val="20"/>
          <w:szCs w:val="20"/>
          <w:u w:color="000000"/>
          <w:lang w:val="es-ES_tradnl" w:eastAsia="es-ES"/>
        </w:rPr>
        <w:t xml:space="preserve">Consejero </w:t>
      </w:r>
      <w:proofErr w:type="gramStart"/>
      <w:r w:rsidRPr="00341E7E">
        <w:rPr>
          <w:rFonts w:ascii="Arial" w:eastAsia="Arial" w:hAnsi="Arial" w:cs="Arial"/>
          <w:b/>
          <w:bCs/>
          <w:color w:val="000000"/>
          <w:sz w:val="20"/>
          <w:szCs w:val="20"/>
          <w:u w:color="000000"/>
          <w:lang w:val="es-ES_tradnl" w:eastAsia="es-ES"/>
        </w:rPr>
        <w:t>Delegado</w:t>
      </w:r>
      <w:proofErr w:type="gramEnd"/>
      <w:r w:rsidRPr="00341E7E">
        <w:rPr>
          <w:rFonts w:ascii="Arial" w:eastAsia="Arial" w:hAnsi="Arial" w:cs="Arial"/>
          <w:b/>
          <w:bCs/>
          <w:color w:val="000000"/>
          <w:sz w:val="20"/>
          <w:szCs w:val="20"/>
          <w:u w:color="000000"/>
          <w:lang w:val="es-ES_tradnl" w:eastAsia="es-ES"/>
        </w:rPr>
        <w:t>: </w:t>
      </w:r>
      <w:r w:rsidRPr="00341E7E">
        <w:rPr>
          <w:rFonts w:ascii="Arial" w:eastAsia="Arial" w:hAnsi="Arial" w:cs="Arial"/>
          <w:b/>
          <w:bCs/>
          <w:color w:val="000000"/>
          <w:sz w:val="20"/>
          <w:szCs w:val="20"/>
          <w:u w:color="000000"/>
          <w:lang w:val="es-ES_tradnl" w:eastAsia="es-ES"/>
        </w:rPr>
        <w:t>CARLOS SUÁREZ RODRÍGUEZ</w:t>
      </w:r>
    </w:p>
    <w:p w14:paraId="6AF2E54C" w14:textId="0B08F1F1" w:rsidR="00341E7E" w:rsidRPr="00341E7E" w:rsidRDefault="00341E7E" w:rsidP="00F11DF9">
      <w:pPr>
        <w:pStyle w:val="NormalWeb"/>
        <w:shd w:val="clear" w:color="auto" w:fill="FFFFFF"/>
        <w:spacing w:before="120" w:beforeAutospacing="0" w:after="120" w:afterAutospacing="0"/>
        <w:ind w:left="709"/>
        <w:jc w:val="both"/>
        <w:rPr>
          <w:rFonts w:ascii="Arial" w:eastAsia="Arial" w:hAnsi="Arial" w:cs="Arial"/>
          <w:color w:val="000000"/>
          <w:sz w:val="18"/>
          <w:szCs w:val="18"/>
          <w:u w:color="000000"/>
          <w:lang w:val="es-ES_tradnl"/>
        </w:rPr>
      </w:pPr>
      <w:r w:rsidRPr="00F11DF9">
        <w:rPr>
          <w:rFonts w:ascii="Arial" w:eastAsia="Arial" w:hAnsi="Arial" w:cs="Arial"/>
          <w:color w:val="000000"/>
          <w:sz w:val="18"/>
          <w:szCs w:val="18"/>
          <w:u w:color="000000"/>
          <w:lang w:val="es-ES_tradnl"/>
        </w:rPr>
        <w:t>I</w:t>
      </w:r>
      <w:r w:rsidRPr="00341E7E">
        <w:rPr>
          <w:rFonts w:ascii="Arial" w:eastAsia="Arial" w:hAnsi="Arial" w:cs="Arial"/>
          <w:color w:val="000000"/>
          <w:sz w:val="18"/>
          <w:szCs w:val="18"/>
          <w:u w:color="000000"/>
          <w:lang w:val="es-ES_tradnl"/>
        </w:rPr>
        <w:t>ngeniero de telecomunicación y Licenciado en administración y dirección de empresas, además realizó un Programa de Alta Dirección de Empresas (PADE) en 2013 por el Instituto Internacional Bravo Murillo. Cuenta con más de 10 años de experiencia profesional en dirección y gestión de proyectos de telecomunicaciones de ámbito nacional e internacional.</w:t>
      </w:r>
    </w:p>
    <w:p w14:paraId="065753DC" w14:textId="77777777" w:rsidR="00341E7E" w:rsidRDefault="00341E7E" w:rsidP="00341E7E">
      <w:pPr>
        <w:pStyle w:val="Prrafodelista"/>
        <w:pBdr>
          <w:top w:val="nil"/>
          <w:left w:val="nil"/>
          <w:bottom w:val="nil"/>
          <w:right w:val="nil"/>
          <w:between w:val="nil"/>
          <w:bar w:val="nil"/>
        </w:pBdr>
        <w:spacing w:after="0"/>
        <w:jc w:val="both"/>
        <w:rPr>
          <w:rFonts w:ascii="Arial" w:hAnsi="Arial" w:cs="Arial"/>
          <w:color w:val="313131"/>
          <w:sz w:val="18"/>
          <w:szCs w:val="18"/>
          <w:shd w:val="clear" w:color="auto" w:fill="FFFFFF"/>
        </w:rPr>
      </w:pPr>
    </w:p>
    <w:p w14:paraId="5F38C582" w14:textId="17DF2921" w:rsidR="00341E7E" w:rsidRPr="009E73C7" w:rsidRDefault="00341E7E" w:rsidP="00341E7E">
      <w:pPr>
        <w:pStyle w:val="Prrafodelista"/>
        <w:numPr>
          <w:ilvl w:val="0"/>
          <w:numId w:val="12"/>
        </w:numPr>
        <w:pBdr>
          <w:top w:val="nil"/>
          <w:left w:val="nil"/>
          <w:bottom w:val="nil"/>
          <w:right w:val="nil"/>
          <w:between w:val="nil"/>
          <w:bar w:val="nil"/>
        </w:pBdr>
        <w:spacing w:after="0"/>
        <w:ind w:left="709" w:hanging="283"/>
        <w:jc w:val="both"/>
        <w:rPr>
          <w:rFonts w:ascii="Arial" w:eastAsia="Arial" w:hAnsi="Arial" w:cs="Arial"/>
          <w:b/>
          <w:bCs/>
          <w:color w:val="000000"/>
          <w:sz w:val="20"/>
          <w:szCs w:val="20"/>
          <w:u w:color="000000"/>
          <w:lang w:val="es-ES_tradnl" w:eastAsia="es-ES"/>
        </w:rPr>
      </w:pPr>
      <w:r>
        <w:rPr>
          <w:rFonts w:ascii="Arial" w:eastAsia="Arial" w:hAnsi="Arial" w:cs="Arial"/>
          <w:b/>
          <w:bCs/>
          <w:color w:val="000000"/>
          <w:sz w:val="20"/>
          <w:szCs w:val="20"/>
          <w:u w:color="000000"/>
          <w:lang w:val="es-ES_tradnl"/>
        </w:rPr>
        <w:t xml:space="preserve">Consejero: </w:t>
      </w:r>
      <w:r w:rsidRPr="009E73C7">
        <w:rPr>
          <w:rFonts w:ascii="Arial" w:eastAsia="Arial" w:hAnsi="Arial" w:cs="Arial"/>
          <w:b/>
          <w:bCs/>
          <w:color w:val="000000"/>
          <w:sz w:val="20"/>
          <w:szCs w:val="20"/>
          <w:u w:color="000000"/>
          <w:lang w:val="es-ES_tradnl"/>
        </w:rPr>
        <w:t>Don JOSE ANTONIO DUQUE DÍAZ</w:t>
      </w:r>
    </w:p>
    <w:p w14:paraId="1FFDFAF9" w14:textId="77777777" w:rsidR="00341E7E" w:rsidRDefault="00341E7E" w:rsidP="00341E7E">
      <w:pPr>
        <w:pStyle w:val="Prrafodelista"/>
        <w:pBdr>
          <w:top w:val="nil"/>
          <w:left w:val="nil"/>
          <w:bottom w:val="nil"/>
          <w:right w:val="nil"/>
          <w:between w:val="nil"/>
          <w:bar w:val="nil"/>
        </w:pBdr>
        <w:jc w:val="both"/>
        <w:rPr>
          <w:rFonts w:ascii="Arial" w:hAnsi="Arial" w:cs="Arial"/>
          <w:sz w:val="20"/>
          <w:szCs w:val="20"/>
        </w:rPr>
      </w:pPr>
      <w:r w:rsidRPr="00CC280C">
        <w:rPr>
          <w:rFonts w:ascii="Arial" w:hAnsi="Arial" w:cs="Arial"/>
          <w:sz w:val="20"/>
          <w:szCs w:val="20"/>
        </w:rPr>
        <w:t>Secretario jurídico en Cabildo de Tenerife medio ambiente</w:t>
      </w:r>
    </w:p>
    <w:p w14:paraId="6D91E7C3" w14:textId="77777777" w:rsidR="00341E7E" w:rsidRDefault="00341E7E" w:rsidP="00341E7E">
      <w:pPr>
        <w:pStyle w:val="Prrafodelista"/>
        <w:pBdr>
          <w:top w:val="nil"/>
          <w:left w:val="nil"/>
          <w:bottom w:val="nil"/>
          <w:right w:val="nil"/>
          <w:between w:val="nil"/>
          <w:bar w:val="nil"/>
        </w:pBdr>
        <w:jc w:val="both"/>
        <w:rPr>
          <w:rFonts w:ascii="Arial" w:hAnsi="Arial" w:cs="Arial"/>
          <w:sz w:val="20"/>
          <w:szCs w:val="20"/>
        </w:rPr>
      </w:pPr>
    </w:p>
    <w:p w14:paraId="117524B8" w14:textId="470F4A2D" w:rsidR="00341E7E" w:rsidRDefault="00341E7E" w:rsidP="00341E7E">
      <w:pPr>
        <w:pStyle w:val="Prrafodelista"/>
        <w:numPr>
          <w:ilvl w:val="0"/>
          <w:numId w:val="12"/>
        </w:numPr>
        <w:pBdr>
          <w:top w:val="nil"/>
          <w:left w:val="nil"/>
          <w:bottom w:val="nil"/>
          <w:right w:val="nil"/>
          <w:between w:val="nil"/>
          <w:bar w:val="nil"/>
        </w:pBdr>
        <w:spacing w:after="0"/>
        <w:ind w:left="709" w:hanging="283"/>
        <w:jc w:val="both"/>
        <w:rPr>
          <w:rFonts w:ascii="Arial" w:eastAsia="Arial" w:hAnsi="Arial" w:cs="Arial"/>
          <w:b/>
          <w:bCs/>
          <w:color w:val="000000"/>
          <w:sz w:val="20"/>
          <w:szCs w:val="20"/>
          <w:u w:color="000000"/>
          <w:lang w:val="es-ES_tradnl"/>
        </w:rPr>
      </w:pPr>
      <w:r>
        <w:rPr>
          <w:rFonts w:ascii="Arial" w:eastAsia="Arial" w:hAnsi="Arial" w:cs="Arial"/>
          <w:b/>
          <w:bCs/>
          <w:color w:val="000000"/>
          <w:sz w:val="20"/>
          <w:szCs w:val="20"/>
          <w:u w:color="000000"/>
          <w:lang w:val="es-ES_tradnl"/>
        </w:rPr>
        <w:t>Consejera:</w:t>
      </w:r>
      <w:r w:rsidRPr="009E73C7">
        <w:rPr>
          <w:rFonts w:ascii="Arial" w:eastAsia="Arial" w:hAnsi="Arial" w:cs="Arial"/>
          <w:b/>
          <w:bCs/>
          <w:color w:val="000000"/>
          <w:sz w:val="20"/>
          <w:szCs w:val="20"/>
          <w:u w:color="000000"/>
          <w:lang w:val="es-ES_tradnl"/>
        </w:rPr>
        <w:t xml:space="preserve"> BEGOÑA ORTIZ LESTON</w:t>
      </w:r>
    </w:p>
    <w:p w14:paraId="560E6A81" w14:textId="77777777" w:rsidR="00341E7E" w:rsidRPr="009E73C7" w:rsidRDefault="00341E7E" w:rsidP="00341E7E">
      <w:pPr>
        <w:pStyle w:val="Prrafodelista"/>
        <w:pBdr>
          <w:top w:val="nil"/>
          <w:left w:val="nil"/>
          <w:bottom w:val="nil"/>
          <w:right w:val="nil"/>
          <w:between w:val="nil"/>
          <w:bar w:val="nil"/>
        </w:pBdr>
        <w:ind w:left="709"/>
        <w:jc w:val="both"/>
        <w:rPr>
          <w:rFonts w:ascii="Arial" w:eastAsia="Arial" w:hAnsi="Arial" w:cs="Arial"/>
          <w:b/>
          <w:bCs/>
          <w:color w:val="000000"/>
          <w:sz w:val="20"/>
          <w:szCs w:val="20"/>
          <w:u w:color="000000"/>
          <w:lang w:val="es-ES_tradnl"/>
        </w:rPr>
      </w:pPr>
    </w:p>
    <w:p w14:paraId="0218B188" w14:textId="0A410F71" w:rsidR="00341E7E" w:rsidRDefault="00341E7E" w:rsidP="00341E7E">
      <w:pPr>
        <w:pStyle w:val="Prrafodelista"/>
        <w:numPr>
          <w:ilvl w:val="0"/>
          <w:numId w:val="12"/>
        </w:numPr>
        <w:pBdr>
          <w:top w:val="nil"/>
          <w:left w:val="nil"/>
          <w:bottom w:val="nil"/>
          <w:right w:val="nil"/>
          <w:between w:val="nil"/>
          <w:bar w:val="nil"/>
        </w:pBdr>
        <w:spacing w:after="0"/>
        <w:ind w:left="709" w:hanging="283"/>
        <w:jc w:val="both"/>
        <w:rPr>
          <w:rFonts w:ascii="Arial" w:eastAsia="Arial" w:hAnsi="Arial" w:cs="Arial"/>
          <w:b/>
          <w:bCs/>
          <w:color w:val="000000"/>
          <w:sz w:val="20"/>
          <w:szCs w:val="20"/>
          <w:u w:color="000000"/>
          <w:lang w:val="es-ES_tradnl"/>
        </w:rPr>
      </w:pPr>
      <w:r>
        <w:rPr>
          <w:rFonts w:ascii="Arial" w:eastAsia="Arial" w:hAnsi="Arial" w:cs="Arial"/>
          <w:b/>
          <w:bCs/>
          <w:color w:val="000000"/>
          <w:sz w:val="20"/>
          <w:szCs w:val="20"/>
          <w:u w:color="000000"/>
          <w:lang w:val="es-ES_tradnl"/>
        </w:rPr>
        <w:t>Consejero:</w:t>
      </w:r>
      <w:r w:rsidRPr="009E73C7">
        <w:rPr>
          <w:rFonts w:ascii="Arial" w:eastAsia="Arial" w:hAnsi="Arial" w:cs="Arial"/>
          <w:b/>
          <w:bCs/>
          <w:color w:val="000000"/>
          <w:sz w:val="20"/>
          <w:szCs w:val="20"/>
          <w:u w:color="000000"/>
          <w:lang w:val="es-ES_tradnl"/>
        </w:rPr>
        <w:t xml:space="preserve"> MANUEL FERNANDEZ VEGA</w:t>
      </w:r>
    </w:p>
    <w:p w14:paraId="085F59A5" w14:textId="77777777" w:rsidR="00341E7E" w:rsidRPr="00E5016A" w:rsidRDefault="00341E7E" w:rsidP="00341E7E">
      <w:pPr>
        <w:numPr>
          <w:ilvl w:val="0"/>
          <w:numId w:val="12"/>
        </w:numPr>
        <w:spacing w:after="0" w:line="390" w:lineRule="atLeast"/>
        <w:ind w:left="709" w:hanging="283"/>
        <w:jc w:val="both"/>
        <w:textAlignment w:val="baseline"/>
        <w:rPr>
          <w:rFonts w:ascii="Arial" w:eastAsia="Times New Roman" w:hAnsi="Arial" w:cs="Arial"/>
          <w:sz w:val="20"/>
          <w:szCs w:val="20"/>
          <w:lang w:eastAsia="es-ES"/>
        </w:rPr>
      </w:pPr>
      <w:r w:rsidRPr="00E5016A">
        <w:rPr>
          <w:rFonts w:ascii="Arial" w:eastAsia="Times New Roman" w:hAnsi="Arial" w:cs="Arial"/>
          <w:b/>
          <w:bCs/>
          <w:sz w:val="20"/>
          <w:szCs w:val="20"/>
          <w:bdr w:val="none" w:sz="0" w:space="0" w:color="auto" w:frame="1"/>
          <w:lang w:eastAsia="es-ES"/>
        </w:rPr>
        <w:lastRenderedPageBreak/>
        <w:t xml:space="preserve">Secretaria </w:t>
      </w:r>
      <w:r>
        <w:rPr>
          <w:rFonts w:ascii="Arial" w:eastAsia="Times New Roman" w:hAnsi="Arial" w:cs="Arial"/>
          <w:b/>
          <w:bCs/>
          <w:sz w:val="20"/>
          <w:szCs w:val="20"/>
          <w:bdr w:val="none" w:sz="0" w:space="0" w:color="auto" w:frame="1"/>
          <w:lang w:eastAsia="es-ES"/>
        </w:rPr>
        <w:t>n</w:t>
      </w:r>
      <w:r w:rsidRPr="00E5016A">
        <w:rPr>
          <w:rFonts w:ascii="Arial" w:eastAsia="Times New Roman" w:hAnsi="Arial" w:cs="Arial"/>
          <w:b/>
          <w:bCs/>
          <w:sz w:val="20"/>
          <w:szCs w:val="20"/>
          <w:bdr w:val="none" w:sz="0" w:space="0" w:color="auto" w:frame="1"/>
          <w:lang w:eastAsia="es-ES"/>
        </w:rPr>
        <w:t xml:space="preserve">o </w:t>
      </w:r>
      <w:r>
        <w:rPr>
          <w:rFonts w:ascii="Arial" w:eastAsia="Times New Roman" w:hAnsi="Arial" w:cs="Arial"/>
          <w:b/>
          <w:bCs/>
          <w:sz w:val="20"/>
          <w:szCs w:val="20"/>
          <w:bdr w:val="none" w:sz="0" w:space="0" w:color="auto" w:frame="1"/>
          <w:lang w:eastAsia="es-ES"/>
        </w:rPr>
        <w:t>c</w:t>
      </w:r>
      <w:r w:rsidRPr="00E5016A">
        <w:rPr>
          <w:rFonts w:ascii="Arial" w:eastAsia="Times New Roman" w:hAnsi="Arial" w:cs="Arial"/>
          <w:b/>
          <w:bCs/>
          <w:sz w:val="20"/>
          <w:szCs w:val="20"/>
          <w:bdr w:val="none" w:sz="0" w:space="0" w:color="auto" w:frame="1"/>
          <w:lang w:eastAsia="es-ES"/>
        </w:rPr>
        <w:t xml:space="preserve">onsejera. Marina </w:t>
      </w:r>
      <w:proofErr w:type="spellStart"/>
      <w:r w:rsidRPr="00E5016A">
        <w:rPr>
          <w:rFonts w:ascii="Arial" w:eastAsia="Times New Roman" w:hAnsi="Arial" w:cs="Arial"/>
          <w:b/>
          <w:bCs/>
          <w:sz w:val="20"/>
          <w:szCs w:val="20"/>
          <w:bdr w:val="none" w:sz="0" w:space="0" w:color="auto" w:frame="1"/>
          <w:lang w:eastAsia="es-ES"/>
        </w:rPr>
        <w:t>Wangüermert</w:t>
      </w:r>
      <w:proofErr w:type="spellEnd"/>
      <w:r w:rsidRPr="00E5016A">
        <w:rPr>
          <w:rFonts w:ascii="Arial" w:eastAsia="Times New Roman" w:hAnsi="Arial" w:cs="Arial"/>
          <w:b/>
          <w:bCs/>
          <w:sz w:val="20"/>
          <w:szCs w:val="20"/>
          <w:bdr w:val="none" w:sz="0" w:space="0" w:color="auto" w:frame="1"/>
          <w:lang w:eastAsia="es-ES"/>
        </w:rPr>
        <w:t xml:space="preserve"> Pérez</w:t>
      </w:r>
    </w:p>
    <w:p w14:paraId="4CFEBB00" w14:textId="77777777" w:rsidR="00341E7E" w:rsidRPr="00A448BD" w:rsidRDefault="00341E7E" w:rsidP="00341E7E">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448BD">
        <w:rPr>
          <w:rFonts w:ascii="Arial" w:eastAsia="Arial" w:hAnsi="Arial" w:cs="Arial"/>
          <w:color w:val="000000"/>
          <w:sz w:val="20"/>
          <w:szCs w:val="20"/>
          <w:u w:color="000000"/>
          <w:lang w:val="es-ES_tradnl"/>
        </w:rPr>
        <w:t xml:space="preserve">Licenciada en Derecho por la Universidad de La Laguna (ULL) en el año 1989. Especializada en la rama del Derecho Privado, desde el año 1995 hasta 2021 ha prestado sus servicios profesionales en una importante empresa del sector industrial canario. En septiembre de 2021, y tras el correspondiente proceso de selección, se incorpora al Departamento Jurídico de ITER, siendo nombrada </w:t>
      </w:r>
      <w:proofErr w:type="gramStart"/>
      <w:r w:rsidRPr="00A448BD">
        <w:rPr>
          <w:rFonts w:ascii="Arial" w:eastAsia="Arial" w:hAnsi="Arial" w:cs="Arial"/>
          <w:color w:val="000000"/>
          <w:sz w:val="20"/>
          <w:szCs w:val="20"/>
          <w:u w:color="000000"/>
          <w:lang w:val="es-ES_tradnl"/>
        </w:rPr>
        <w:t>Secretaria</w:t>
      </w:r>
      <w:proofErr w:type="gramEnd"/>
      <w:r w:rsidRPr="00A448BD">
        <w:rPr>
          <w:rFonts w:ascii="Arial" w:eastAsia="Arial" w:hAnsi="Arial" w:cs="Arial"/>
          <w:color w:val="000000"/>
          <w:sz w:val="20"/>
          <w:szCs w:val="20"/>
          <w:u w:color="000000"/>
          <w:lang w:val="es-ES_tradnl"/>
        </w:rPr>
        <w:t xml:space="preserve"> no Consejera de algunas de las Sociedades del Grupo ITER en el mismo año 2021.”</w:t>
      </w:r>
    </w:p>
    <w:p w14:paraId="04AEFB5E" w14:textId="77777777" w:rsidR="00341E7E" w:rsidRPr="003D1C23" w:rsidRDefault="00341E7E" w:rsidP="003D1C23">
      <w:pPr>
        <w:spacing w:after="0" w:line="240" w:lineRule="auto"/>
        <w:rPr>
          <w:rFonts w:ascii="Arial" w:hAnsi="Arial" w:cs="Arial"/>
          <w:b/>
          <w:color w:val="267BA7" w:themeColor="accent1"/>
          <w:sz w:val="18"/>
          <w:szCs w:val="18"/>
          <w:u w:val="single"/>
        </w:rPr>
      </w:pPr>
    </w:p>
    <w:p w14:paraId="3BEFAB74" w14:textId="77777777" w:rsidR="00156231" w:rsidRPr="00156231" w:rsidRDefault="00156231" w:rsidP="00156231">
      <w:pPr>
        <w:pStyle w:val="Prrafodelista"/>
        <w:spacing w:after="0" w:line="240" w:lineRule="auto"/>
        <w:rPr>
          <w:rFonts w:ascii="Arial" w:hAnsi="Arial" w:cs="Arial"/>
          <w:b/>
          <w:color w:val="267BA7" w:themeColor="accent1"/>
          <w:sz w:val="18"/>
          <w:szCs w:val="18"/>
          <w:u w:val="single"/>
        </w:rPr>
      </w:pPr>
    </w:p>
    <w:p w14:paraId="1E865E4E" w14:textId="5ABBCB45" w:rsidR="00156231" w:rsidRPr="003D1C23" w:rsidRDefault="00156231" w:rsidP="00341E7E">
      <w:pPr>
        <w:spacing w:line="240" w:lineRule="atLeast"/>
        <w:textAlignment w:val="baseline"/>
        <w:outlineLvl w:val="4"/>
        <w:rPr>
          <w:rFonts w:ascii="Arial" w:eastAsia="Arial" w:hAnsi="Arial" w:cs="Arial"/>
          <w:sz w:val="18"/>
          <w:szCs w:val="18"/>
          <w:u w:color="000000"/>
          <w:lang w:val="es-ES_tradnl"/>
        </w:rPr>
      </w:pPr>
    </w:p>
    <w:sectPr w:rsidR="00156231" w:rsidRPr="003D1C23" w:rsidSect="00FB2A48">
      <w:headerReference w:type="even" r:id="rId20"/>
      <w:headerReference w:type="default" r:id="rId21"/>
      <w:footerReference w:type="even" r:id="rId22"/>
      <w:footerReference w:type="default" r:id="rId23"/>
      <w:headerReference w:type="first" r:id="rId24"/>
      <w:footerReference w:type="first" r:id="rId25"/>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A905" w14:textId="77777777" w:rsidR="003F00CD" w:rsidRDefault="003F00CD" w:rsidP="007F566C">
      <w:pPr>
        <w:spacing w:after="0" w:line="240" w:lineRule="auto"/>
      </w:pPr>
      <w:r>
        <w:separator/>
      </w:r>
    </w:p>
  </w:endnote>
  <w:endnote w:type="continuationSeparator" w:id="0">
    <w:p w14:paraId="2F0BBAE0" w14:textId="77777777" w:rsidR="003F00CD" w:rsidRDefault="003F00CD"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4B9F" w14:textId="77777777" w:rsidR="001F7BBB" w:rsidRDefault="001F7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color w:val="1B1D1C"/>
        <w:sz w:val="20"/>
        <w:szCs w:val="21"/>
        <w:lang w:eastAsia="es-ES"/>
      </w:rPr>
      <mc:AlternateContent>
        <mc:Choice Requires="wps">
          <w:drawing>
            <wp:anchor distT="45720" distB="45720" distL="114300" distR="114300" simplePos="0" relativeHeight="251658240"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4EB145"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Submarine Link, S.L</w:t>
    </w:r>
    <w:r w:rsidRPr="00574742">
      <w:rPr>
        <w:color w:val="89918E"/>
        <w:sz w:val="16"/>
        <w:szCs w:val="16"/>
      </w:rPr>
      <w:t>.</w:t>
    </w:r>
    <w:r>
      <w:rPr>
        <w:color w:val="89918E"/>
        <w:sz w:val="16"/>
        <w:szCs w:val="16"/>
      </w:rPr>
      <w:t>U.</w:t>
    </w:r>
    <w:r w:rsidRPr="00574742">
      <w:rPr>
        <w:color w:val="89918E"/>
        <w:sz w:val="16"/>
        <w:szCs w:val="16"/>
      </w:rPr>
      <w:t xml:space="preserve"> Polígono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Abona, Tenerife, España</w:t>
    </w:r>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lang w:val="en-US"/>
      </w:rPr>
    </w:pPr>
    <w:r w:rsidRPr="00574742">
      <w:rPr>
        <w:color w:val="89918E"/>
        <w:sz w:val="16"/>
        <w:szCs w:val="16"/>
      </w:rPr>
      <w:t xml:space="preserve"> </w:t>
    </w:r>
    <w:r w:rsidRPr="002D70A6">
      <w:rPr>
        <w:b/>
        <w:color w:val="89918E"/>
        <w:sz w:val="16"/>
        <w:szCs w:val="16"/>
        <w:lang w:val="en-US"/>
      </w:rPr>
      <w:t>TEL</w:t>
    </w:r>
    <w:r w:rsidRPr="002D70A6">
      <w:rPr>
        <w:color w:val="89918E"/>
        <w:sz w:val="16"/>
        <w:szCs w:val="16"/>
        <w:lang w:val="en-US"/>
      </w:rPr>
      <w:t xml:space="preserve">: 922-747-777 · </w:t>
    </w:r>
    <w:r w:rsidRPr="002D70A6">
      <w:rPr>
        <w:b/>
        <w:color w:val="89918E"/>
        <w:sz w:val="16"/>
        <w:szCs w:val="16"/>
        <w:lang w:val="en-US"/>
      </w:rPr>
      <w:t>FAX</w:t>
    </w:r>
    <w:r w:rsidRPr="002D70A6">
      <w:rPr>
        <w:color w:val="89918E"/>
        <w:sz w:val="16"/>
        <w:szCs w:val="16"/>
        <w:lang w:val="en-US"/>
      </w:rPr>
      <w:t xml:space="preserve">: 922-747-701 · </w:t>
    </w:r>
    <w:r w:rsidRPr="002D70A6">
      <w:rPr>
        <w:b/>
        <w:color w:val="89918E"/>
        <w:sz w:val="16"/>
        <w:szCs w:val="16"/>
        <w:lang w:val="en-US"/>
      </w:rPr>
      <w:t>E-MAIL</w:t>
    </w:r>
    <w:r w:rsidRPr="002D70A6">
      <w:rPr>
        <w:color w:val="89918E"/>
        <w:sz w:val="16"/>
        <w:szCs w:val="16"/>
        <w:lang w:val="en-US"/>
      </w:rPr>
      <w:t xml:space="preserve">: canalink@canalink.es </w:t>
    </w:r>
  </w:p>
  <w:p w14:paraId="5F4C0F26" w14:textId="77777777" w:rsidR="002D70A6" w:rsidRDefault="002D70A6">
    <w:r>
      <w:rPr>
        <w:noProof/>
        <w:color w:val="1B1D1C"/>
        <w:sz w:val="20"/>
        <w:szCs w:val="21"/>
        <w:lang w:eastAsia="es-ES"/>
      </w:rPr>
      <mc:AlternateContent>
        <mc:Choice Requires="wps">
          <w:drawing>
            <wp:anchor distT="0" distB="0" distL="114300" distR="114300" simplePos="0" relativeHeight="251656192"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CF402" id="Rectángulo 5" o:spid="_x0000_s1026" style="position:absolute;margin-left:0;margin-top:7.55pt;width:598.5pt;height:1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" fillcolor="#267ba7"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CE55" w14:textId="77777777" w:rsidR="001F7BBB" w:rsidRDefault="001F7B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6A70" w14:textId="77777777" w:rsidR="003F00CD" w:rsidRDefault="003F00CD" w:rsidP="007F566C">
      <w:pPr>
        <w:spacing w:after="0" w:line="240" w:lineRule="auto"/>
      </w:pPr>
      <w:r>
        <w:separator/>
      </w:r>
    </w:p>
  </w:footnote>
  <w:footnote w:type="continuationSeparator" w:id="0">
    <w:p w14:paraId="5EC5F441" w14:textId="77777777" w:rsidR="003F00CD" w:rsidRDefault="003F00CD" w:rsidP="007F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7321" w14:textId="77777777" w:rsidR="001F7BBB" w:rsidRDefault="001F7B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C685" w14:textId="6BF1DA5A" w:rsidR="002D70A6" w:rsidRDefault="00442C50">
    <w:pPr>
      <w:pStyle w:val="Encabezado"/>
    </w:pPr>
    <w:r w:rsidRPr="00A15911">
      <w:rPr>
        <w:noProof/>
        <w:lang w:eastAsia="es-ES"/>
      </w:rPr>
      <w:drawing>
        <wp:anchor distT="0" distB="0" distL="114300" distR="114300" simplePos="0" relativeHeight="251660288"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B66D" w14:textId="77777777" w:rsidR="001F7BBB" w:rsidRDefault="001F7B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140AA"/>
    <w:multiLevelType w:val="hybridMultilevel"/>
    <w:tmpl w:val="D8108BE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27F0B"/>
    <w:multiLevelType w:val="multilevel"/>
    <w:tmpl w:val="487E5BA0"/>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A9291D"/>
    <w:multiLevelType w:val="multilevel"/>
    <w:tmpl w:val="0F14D11C"/>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18A115AB"/>
    <w:multiLevelType w:val="multilevel"/>
    <w:tmpl w:val="E974C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C2ADF"/>
    <w:multiLevelType w:val="hybridMultilevel"/>
    <w:tmpl w:val="C3DA2F8E"/>
    <w:lvl w:ilvl="0" w:tplc="0C0A0001">
      <w:start w:val="1"/>
      <w:numFmt w:val="bullet"/>
      <w:lvlText w:val=""/>
      <w:lvlJc w:val="left"/>
      <w:pPr>
        <w:ind w:left="807" w:hanging="360"/>
      </w:pPr>
      <w:rPr>
        <w:rFonts w:ascii="Symbol" w:hAnsi="Symbo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6" w15:restartNumberingAfterBreak="0">
    <w:nsid w:val="2E3D22B0"/>
    <w:multiLevelType w:val="hybridMultilevel"/>
    <w:tmpl w:val="E9309E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1D446AD"/>
    <w:multiLevelType w:val="hybridMultilevel"/>
    <w:tmpl w:val="35A6839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FE274A"/>
    <w:multiLevelType w:val="hybridMultilevel"/>
    <w:tmpl w:val="E228D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411F15"/>
    <w:multiLevelType w:val="multilevel"/>
    <w:tmpl w:val="5666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11" w15:restartNumberingAfterBreak="0">
    <w:nsid w:val="55001941"/>
    <w:multiLevelType w:val="multilevel"/>
    <w:tmpl w:val="2036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0F2FEA"/>
    <w:multiLevelType w:val="hybridMultilevel"/>
    <w:tmpl w:val="B4800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FC2E33"/>
    <w:multiLevelType w:val="hybridMultilevel"/>
    <w:tmpl w:val="2EFA92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4E139B"/>
    <w:multiLevelType w:val="hybridMultilevel"/>
    <w:tmpl w:val="AF5C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7"/>
  </w:num>
  <w:num w:numId="5">
    <w:abstractNumId w:val="1"/>
  </w:num>
  <w:num w:numId="6">
    <w:abstractNumId w:val="3"/>
  </w:num>
  <w:num w:numId="7">
    <w:abstractNumId w:val="14"/>
  </w:num>
  <w:num w:numId="8">
    <w:abstractNumId w:val="10"/>
  </w:num>
  <w:num w:numId="9">
    <w:abstractNumId w:val="5"/>
  </w:num>
  <w:num w:numId="10">
    <w:abstractNumId w:val="8"/>
  </w:num>
  <w:num w:numId="11">
    <w:abstractNumId w:val="2"/>
  </w:num>
  <w:num w:numId="12">
    <w:abstractNumId w:val="6"/>
  </w:num>
  <w:num w:numId="13">
    <w:abstractNumId w:val="11"/>
  </w:num>
  <w:num w:numId="14">
    <w:abstractNumId w:val="9"/>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6C"/>
    <w:rsid w:val="000239F5"/>
    <w:rsid w:val="000C0426"/>
    <w:rsid w:val="000F3189"/>
    <w:rsid w:val="00112AA3"/>
    <w:rsid w:val="00114B7A"/>
    <w:rsid w:val="00152E95"/>
    <w:rsid w:val="00156231"/>
    <w:rsid w:val="00161A7A"/>
    <w:rsid w:val="00173865"/>
    <w:rsid w:val="001A54F7"/>
    <w:rsid w:val="001E7F14"/>
    <w:rsid w:val="001F7BBB"/>
    <w:rsid w:val="00222CDA"/>
    <w:rsid w:val="00226878"/>
    <w:rsid w:val="002600B0"/>
    <w:rsid w:val="00276FF5"/>
    <w:rsid w:val="00282B39"/>
    <w:rsid w:val="00291C1A"/>
    <w:rsid w:val="002D4236"/>
    <w:rsid w:val="002D70A6"/>
    <w:rsid w:val="002E68CC"/>
    <w:rsid w:val="00341E7E"/>
    <w:rsid w:val="00351CC5"/>
    <w:rsid w:val="00387B78"/>
    <w:rsid w:val="003B5457"/>
    <w:rsid w:val="003C2A8A"/>
    <w:rsid w:val="003D1C23"/>
    <w:rsid w:val="003D4686"/>
    <w:rsid w:val="003F00CD"/>
    <w:rsid w:val="00442C50"/>
    <w:rsid w:val="004639BC"/>
    <w:rsid w:val="004B621D"/>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546D2"/>
    <w:rsid w:val="007A19B1"/>
    <w:rsid w:val="007E4C36"/>
    <w:rsid w:val="007F566C"/>
    <w:rsid w:val="00800CC8"/>
    <w:rsid w:val="008735DF"/>
    <w:rsid w:val="00883392"/>
    <w:rsid w:val="00896256"/>
    <w:rsid w:val="008C7A47"/>
    <w:rsid w:val="00946F76"/>
    <w:rsid w:val="00957C7E"/>
    <w:rsid w:val="0096102D"/>
    <w:rsid w:val="0097164C"/>
    <w:rsid w:val="00973EEC"/>
    <w:rsid w:val="009B7970"/>
    <w:rsid w:val="009E49A5"/>
    <w:rsid w:val="009E791D"/>
    <w:rsid w:val="00A073A8"/>
    <w:rsid w:val="00A17476"/>
    <w:rsid w:val="00A264E9"/>
    <w:rsid w:val="00A54766"/>
    <w:rsid w:val="00AA66F2"/>
    <w:rsid w:val="00AC3FCD"/>
    <w:rsid w:val="00AC418A"/>
    <w:rsid w:val="00B06FC0"/>
    <w:rsid w:val="00B07EFE"/>
    <w:rsid w:val="00B345C2"/>
    <w:rsid w:val="00B843CE"/>
    <w:rsid w:val="00BC68B4"/>
    <w:rsid w:val="00C9103A"/>
    <w:rsid w:val="00C97D36"/>
    <w:rsid w:val="00CF71B9"/>
    <w:rsid w:val="00D01688"/>
    <w:rsid w:val="00D03364"/>
    <w:rsid w:val="00D102CC"/>
    <w:rsid w:val="00D51F05"/>
    <w:rsid w:val="00D733CA"/>
    <w:rsid w:val="00D82D10"/>
    <w:rsid w:val="00DA2B57"/>
    <w:rsid w:val="00DB363A"/>
    <w:rsid w:val="00DF1DC9"/>
    <w:rsid w:val="00E0089A"/>
    <w:rsid w:val="00E13BAF"/>
    <w:rsid w:val="00E26C47"/>
    <w:rsid w:val="00EC34CF"/>
    <w:rsid w:val="00ED02FA"/>
    <w:rsid w:val="00F05B79"/>
    <w:rsid w:val="00F11DF9"/>
    <w:rsid w:val="00F858D9"/>
    <w:rsid w:val="00F90193"/>
    <w:rsid w:val="00F91BF5"/>
    <w:rsid w:val="00FA3E51"/>
    <w:rsid w:val="00FB2A48"/>
    <w:rsid w:val="00FC7F8B"/>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55E0D1"/>
  <w15:docId w15:val="{13D7A85C-4982-4925-84BC-F5E9A4FE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2D"/>
  </w:style>
  <w:style w:type="paragraph" w:styleId="Ttulo1">
    <w:name w:val="heading 1"/>
    <w:basedOn w:val="Normal"/>
    <w:next w:val="Normal"/>
    <w:link w:val="Ttulo1Car"/>
    <w:uiPriority w:val="9"/>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
    <w:unhideWhenUsed/>
    <w:qFormat/>
    <w:rsid w:val="00D733CA"/>
    <w:pPr>
      <w:keepNext/>
      <w:keepLines/>
      <w:spacing w:before="200" w:after="0"/>
      <w:outlineLvl w:val="1"/>
    </w:pPr>
    <w:rPr>
      <w:rFonts w:ascii="Museo 700" w:eastAsiaTheme="majorEastAsia" w:hAnsi="Museo 700" w:cstheme="majorBidi"/>
      <w:b/>
      <w:bCs/>
      <w:color w:val="267BA7"/>
      <w:sz w:val="20"/>
      <w:szCs w:val="26"/>
    </w:rPr>
  </w:style>
  <w:style w:type="paragraph" w:styleId="Ttulo3">
    <w:name w:val="heading 3"/>
    <w:aliases w:val="Título 1 numerado"/>
    <w:basedOn w:val="Normal"/>
    <w:next w:val="Normal"/>
    <w:link w:val="Ttulo3Car"/>
    <w:uiPriority w:val="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
    <w:unhideWhenUsed/>
    <w:qFormat/>
    <w:rsid w:val="00514395"/>
    <w:pPr>
      <w:keepNext/>
      <w:keepLines/>
      <w:spacing w:before="200" w:after="0"/>
      <w:outlineLvl w:val="7"/>
    </w:pPr>
    <w:rPr>
      <w:rFonts w:ascii="Museo 300" w:eastAsiaTheme="majorEastAsia" w:hAnsi="Museo 300" w:cstheme="majorBidi"/>
      <w:color w:val="2C6A87" w:themeColor="text1" w:themeTint="BF"/>
      <w:sz w:val="20"/>
      <w:szCs w:val="20"/>
    </w:rPr>
  </w:style>
  <w:style w:type="paragraph" w:styleId="Ttulo9">
    <w:name w:val="heading 9"/>
    <w:basedOn w:val="Normal"/>
    <w:next w:val="Normal"/>
    <w:link w:val="Ttulo9Car"/>
    <w:uiPriority w:val="9"/>
    <w:unhideWhenUsed/>
    <w:qFormat/>
    <w:rsid w:val="00514395"/>
    <w:pPr>
      <w:keepNext/>
      <w:keepLines/>
      <w:spacing w:before="200" w:after="0"/>
      <w:outlineLvl w:val="8"/>
    </w:pPr>
    <w:rPr>
      <w:rFonts w:ascii="Museo 300" w:eastAsiaTheme="majorEastAsia" w:hAnsi="Museo 300" w:cstheme="majorBidi"/>
      <w:i/>
      <w:iCs/>
      <w:color w:val="2C6A87"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
    <w:rsid w:val="00946F76"/>
    <w:rPr>
      <w:rFonts w:ascii="Museo 700" w:eastAsiaTheme="majorEastAsia" w:hAnsi="Museo 700" w:cstheme="majorBidi"/>
      <w:b/>
      <w:bCs/>
      <w:color w:val="267BA7"/>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10"/>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10"/>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11"/>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1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uiPriority w:val="34"/>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5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3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8"/>
      </w:numPr>
    </w:pPr>
  </w:style>
  <w:style w:type="paragraph" w:styleId="NormalWeb">
    <w:name w:val="Normal (Web)"/>
    <w:basedOn w:val="Normal"/>
    <w:uiPriority w:val="99"/>
    <w:semiHidden/>
    <w:unhideWhenUsed/>
    <w:rsid w:val="0015623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locked/>
    <w:rsid w:val="0015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979580638">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1902964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Coalici%C3%B3n_Canaria" TargetMode="External"/><Relationship Id="rId18" Type="http://schemas.openxmlformats.org/officeDocument/2006/relationships/hyperlink" Target="https://es.wikipedia.org/wiki/Parlamento_de_Canari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s.wikipedia.org/wiki/Ayuntamiento_de_Santa_Cruz_de_Tenerife" TargetMode="External"/><Relationship Id="rId17" Type="http://schemas.openxmlformats.org/officeDocument/2006/relationships/hyperlink" Target="https://es.wikipedia.org/wiki/Gobierno_de_Canaria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s.wikipedia.org/wiki/Elecciones_al_Parlamento_de_Canarias_de_2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Universidad_de_La_Lagun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s.wikipedia.org/wiki/Rosa_D%C3%A1vila_Mamel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s.wikipedia.org/wiki/Cabildo_de_Tener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Fernando_Clavijo_Batll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38AE7-8199-4317-95C7-8B07095C4803}">
  <ds:schemaRefs>
    <ds:schemaRef ds:uri="http://schemas.openxmlformats.org/officeDocument/2006/bibliography"/>
  </ds:schemaRefs>
</ds:datastoreItem>
</file>

<file path=customXml/itemProps2.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3.xml><?xml version="1.0" encoding="utf-8"?>
<ds:datastoreItem xmlns:ds="http://schemas.openxmlformats.org/officeDocument/2006/customXml" ds:itemID="{2F0B6367-5102-4796-AE46-B10DA82414B6}">
  <ds:schemaRefs>
    <ds:schemaRef ds:uri="c22fe289-cbf0-4b28-a36e-6276c7cbe33f"/>
    <ds:schemaRef ds:uri="http://schemas.openxmlformats.org/package/2006/metadata/core-properties"/>
    <ds:schemaRef ds:uri="http://purl.org/dc/elements/1.1/"/>
    <ds:schemaRef ds:uri="http://www.w3.org/XML/1998/namespace"/>
    <ds:schemaRef ds:uri="http://schemas.microsoft.com/office/2006/documentManagement/types"/>
    <ds:schemaRef ds:uri="615f5aeb-7a75-4847-8b5e-fc080f6fa3c3"/>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Lucía Villalba Picazo</dc:creator>
  <cp:lastModifiedBy>Maite Delamo del Castillo</cp:lastModifiedBy>
  <cp:revision>2</cp:revision>
  <cp:lastPrinted>2019-10-14T10:25:00Z</cp:lastPrinted>
  <dcterms:created xsi:type="dcterms:W3CDTF">2023-10-23T13:10:00Z</dcterms:created>
  <dcterms:modified xsi:type="dcterms:W3CDTF">2023-10-23T13:10:00Z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