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B3E65" w14:textId="77777777" w:rsidR="004D73E6" w:rsidRDefault="004D73E6" w:rsidP="004D73E6">
      <w:pPr>
        <w:pStyle w:val="Ttulo5"/>
        <w:spacing w:before="0" w:line="240" w:lineRule="atLeast"/>
        <w:textAlignment w:val="baseline"/>
        <w:rPr>
          <w:rFonts w:cs="Arial"/>
          <w:b/>
          <w:bCs/>
          <w:color w:val="333333"/>
          <w:sz w:val="24"/>
          <w:szCs w:val="24"/>
        </w:rPr>
      </w:pPr>
    </w:p>
    <w:p w14:paraId="2CF0730F" w14:textId="77777777" w:rsidR="004D73E6" w:rsidRPr="004D73E6" w:rsidRDefault="004D73E6" w:rsidP="004D73E6">
      <w:pPr>
        <w:pStyle w:val="Ttulo5"/>
        <w:spacing w:before="0" w:line="240" w:lineRule="atLeast"/>
        <w:textAlignment w:val="baseline"/>
        <w:rPr>
          <w:rFonts w:cs="Arial"/>
          <w:b/>
          <w:bCs/>
          <w:color w:val="333333"/>
          <w:sz w:val="24"/>
          <w:szCs w:val="24"/>
          <w:lang w:val="es-ES"/>
        </w:rPr>
      </w:pPr>
      <w:bookmarkStart w:id="0" w:name="_GoBack"/>
      <w:r w:rsidRPr="004D73E6">
        <w:rPr>
          <w:rFonts w:cs="Arial"/>
          <w:b/>
          <w:bCs/>
          <w:color w:val="333333"/>
          <w:sz w:val="24"/>
          <w:szCs w:val="24"/>
          <w:lang w:val="es-ES"/>
        </w:rPr>
        <w:t>Información de las entidades y órganos de contratación</w:t>
      </w:r>
    </w:p>
    <w:p w14:paraId="4D90697A" w14:textId="77777777" w:rsidR="004D73E6" w:rsidRPr="004D73E6" w:rsidRDefault="004D73E6" w:rsidP="004D73E6">
      <w:pPr>
        <w:rPr>
          <w:lang w:val="es-ES"/>
        </w:rPr>
      </w:pPr>
    </w:p>
    <w:bookmarkEnd w:id="0"/>
    <w:p w14:paraId="1F7ACDDC" w14:textId="77777777" w:rsidR="004D73E6" w:rsidRDefault="004D73E6" w:rsidP="004D73E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</w:rPr>
        <w:t>CANALINK ÁFRICA S.L.U</w:t>
      </w:r>
    </w:p>
    <w:p w14:paraId="4538285E" w14:textId="77777777" w:rsidR="004D73E6" w:rsidRDefault="004D73E6" w:rsidP="004D73E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Polígono Industrial de Granadilla S/N</w:t>
      </w:r>
      <w:r>
        <w:rPr>
          <w:rFonts w:ascii="Arial" w:hAnsi="Arial" w:cs="Arial"/>
          <w:color w:val="666666"/>
          <w:sz w:val="21"/>
          <w:szCs w:val="21"/>
        </w:rPr>
        <w:br/>
        <w:t>38600 Granadilla de Abona</w:t>
      </w:r>
      <w:r>
        <w:rPr>
          <w:rFonts w:ascii="Arial" w:hAnsi="Arial" w:cs="Arial"/>
          <w:color w:val="666666"/>
          <w:sz w:val="21"/>
          <w:szCs w:val="21"/>
        </w:rPr>
        <w:br/>
        <w:t>Santa Cruz de Tenerife</w:t>
      </w:r>
      <w:r>
        <w:rPr>
          <w:rFonts w:ascii="Arial" w:hAnsi="Arial" w:cs="Arial"/>
          <w:color w:val="666666"/>
          <w:sz w:val="21"/>
          <w:szCs w:val="21"/>
        </w:rPr>
        <w:br/>
        <w:t>licita.iter@iter.es</w:t>
      </w:r>
      <w:r>
        <w:rPr>
          <w:rFonts w:ascii="Arial" w:hAnsi="Arial" w:cs="Arial"/>
          <w:color w:val="666666"/>
          <w:sz w:val="21"/>
          <w:szCs w:val="21"/>
        </w:rPr>
        <w:br/>
        <w:t>Tel: 922 747 700</w:t>
      </w:r>
      <w:r>
        <w:rPr>
          <w:rFonts w:ascii="Arial" w:hAnsi="Arial" w:cs="Arial"/>
          <w:color w:val="666666"/>
          <w:sz w:val="21"/>
          <w:szCs w:val="21"/>
        </w:rPr>
        <w:br/>
        <w:t>Fax. 922 747 701</w:t>
      </w:r>
    </w:p>
    <w:p w14:paraId="6E0570B2" w14:textId="77777777" w:rsidR="004D73E6" w:rsidRDefault="004D73E6" w:rsidP="004D73E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167187E0" w14:textId="77777777" w:rsidR="004D73E6" w:rsidRDefault="004D73E6" w:rsidP="004D73E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nfasis"/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Órgano de contratación</w:t>
      </w:r>
    </w:p>
    <w:p w14:paraId="1C765B2B" w14:textId="77777777" w:rsidR="004D73E6" w:rsidRDefault="004D73E6" w:rsidP="004D73E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nfasis"/>
          <w:rFonts w:ascii="Arial" w:hAnsi="Arial" w:cs="Arial"/>
          <w:color w:val="666666"/>
          <w:sz w:val="21"/>
          <w:szCs w:val="21"/>
          <w:bdr w:val="none" w:sz="0" w:space="0" w:color="auto" w:frame="1"/>
        </w:rPr>
        <w:t>Según lo establecido en el art. 61 de la Ley 9/2017</w:t>
      </w:r>
      <w:r>
        <w:rPr>
          <w:rFonts w:ascii="Arial" w:hAnsi="Arial" w:cs="Arial"/>
          <w:color w:val="666666"/>
          <w:sz w:val="21"/>
          <w:szCs w:val="21"/>
        </w:rPr>
        <w:t> de 8 de noviembre, de Contratos del Sector Público</w:t>
      </w:r>
      <w:r>
        <w:rPr>
          <w:rStyle w:val="nfasis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 el órgano de Contratación, que actúa en nombre del </w:t>
      </w:r>
      <w:proofErr w:type="spellStart"/>
      <w:r>
        <w:rPr>
          <w:rStyle w:val="nfasis"/>
          <w:rFonts w:ascii="Arial" w:hAnsi="Arial" w:cs="Arial"/>
          <w:color w:val="666666"/>
          <w:sz w:val="21"/>
          <w:szCs w:val="21"/>
          <w:bdr w:val="none" w:sz="0" w:space="0" w:color="auto" w:frame="1"/>
        </w:rPr>
        <w:t>Canalink</w:t>
      </w:r>
      <w:proofErr w:type="spellEnd"/>
      <w:r>
        <w:rPr>
          <w:rStyle w:val="nfasis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África, S.L.U., es la Dirección /Gerencia</w:t>
      </w:r>
      <w:r>
        <w:rPr>
          <w:rFonts w:ascii="Arial" w:hAnsi="Arial" w:cs="Arial"/>
          <w:color w:val="666666"/>
          <w:sz w:val="21"/>
          <w:szCs w:val="21"/>
        </w:rPr>
        <w:t>, en este caso, el Administrador Único.</w:t>
      </w:r>
    </w:p>
    <w:p w14:paraId="61C14BDB" w14:textId="77777777" w:rsidR="004D73E6" w:rsidRDefault="004D73E6" w:rsidP="004D73E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03943C58" w14:textId="77777777" w:rsidR="004D73E6" w:rsidRDefault="004D73E6" w:rsidP="004D73E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nfasis"/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No poder adjudicador</w:t>
      </w:r>
    </w:p>
    <w:p w14:paraId="68DBA687" w14:textId="77777777" w:rsidR="004D73E6" w:rsidRDefault="004D73E6" w:rsidP="004D73E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Según lo establecido en el artículo 3, apartados 1 y 3, de la Ley 9/2017, de 8 de noviembre, de Contratos del Sector Público, por la que se transponen al ordenamiento jurídico español las Directivas del Parlamento Europeo y del Consejo 2014/23/UE y 2014/24/UE, de 26 de febrero de 2014, la empresa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Canalink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África S.L.U., no está considerada poder adjudicador, pero sí pertenece al Sector Público.</w:t>
      </w:r>
    </w:p>
    <w:p w14:paraId="70FFBF8C" w14:textId="19B851E3" w:rsidR="006D6CEF" w:rsidRPr="004D73E6" w:rsidRDefault="006D6CEF" w:rsidP="004D73E6">
      <w:pPr>
        <w:jc w:val="both"/>
      </w:pPr>
    </w:p>
    <w:sectPr w:rsidR="006D6CEF" w:rsidRPr="004D73E6" w:rsidSect="00FB2A48">
      <w:headerReference w:type="default" r:id="rId12"/>
      <w:footerReference w:type="default" r:id="rId13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1057BC7"/>
    <w:multiLevelType w:val="hybridMultilevel"/>
    <w:tmpl w:val="66DA1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7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60A6761"/>
    <w:multiLevelType w:val="hybridMultilevel"/>
    <w:tmpl w:val="8794C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1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2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8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9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3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4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5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CC81F7E"/>
    <w:multiLevelType w:val="hybridMultilevel"/>
    <w:tmpl w:val="C284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0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1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4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6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7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8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9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0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2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2"/>
  </w:num>
  <w:num w:numId="3">
    <w:abstractNumId w:val="43"/>
  </w:num>
  <w:num w:numId="4">
    <w:abstractNumId w:val="20"/>
  </w:num>
  <w:num w:numId="5">
    <w:abstractNumId w:val="22"/>
  </w:num>
  <w:num w:numId="6">
    <w:abstractNumId w:val="0"/>
  </w:num>
  <w:num w:numId="7">
    <w:abstractNumId w:val="35"/>
  </w:num>
  <w:num w:numId="8">
    <w:abstractNumId w:val="41"/>
  </w:num>
  <w:num w:numId="9">
    <w:abstractNumId w:val="37"/>
  </w:num>
  <w:num w:numId="10">
    <w:abstractNumId w:val="31"/>
  </w:num>
  <w:num w:numId="11">
    <w:abstractNumId w:val="15"/>
  </w:num>
  <w:num w:numId="12">
    <w:abstractNumId w:val="48"/>
  </w:num>
  <w:num w:numId="13">
    <w:abstractNumId w:val="16"/>
  </w:num>
  <w:num w:numId="14">
    <w:abstractNumId w:val="49"/>
  </w:num>
  <w:num w:numId="15">
    <w:abstractNumId w:val="50"/>
  </w:num>
  <w:num w:numId="16">
    <w:abstractNumId w:val="39"/>
  </w:num>
  <w:num w:numId="17">
    <w:abstractNumId w:val="28"/>
  </w:num>
  <w:num w:numId="18">
    <w:abstractNumId w:val="11"/>
  </w:num>
  <w:num w:numId="19">
    <w:abstractNumId w:val="4"/>
  </w:num>
  <w:num w:numId="20">
    <w:abstractNumId w:val="12"/>
  </w:num>
  <w:num w:numId="21">
    <w:abstractNumId w:val="27"/>
  </w:num>
  <w:num w:numId="22">
    <w:abstractNumId w:val="2"/>
  </w:num>
  <w:num w:numId="23">
    <w:abstractNumId w:val="26"/>
  </w:num>
  <w:num w:numId="24">
    <w:abstractNumId w:val="25"/>
  </w:num>
  <w:num w:numId="25">
    <w:abstractNumId w:val="44"/>
  </w:num>
  <w:num w:numId="26">
    <w:abstractNumId w:val="9"/>
  </w:num>
  <w:num w:numId="27">
    <w:abstractNumId w:val="34"/>
  </w:num>
  <w:num w:numId="28">
    <w:abstractNumId w:val="7"/>
  </w:num>
  <w:num w:numId="29">
    <w:abstractNumId w:val="14"/>
  </w:num>
  <w:num w:numId="30">
    <w:abstractNumId w:val="5"/>
  </w:num>
  <w:num w:numId="31">
    <w:abstractNumId w:val="33"/>
  </w:num>
  <w:num w:numId="32">
    <w:abstractNumId w:val="38"/>
  </w:num>
  <w:num w:numId="33">
    <w:abstractNumId w:val="42"/>
  </w:num>
  <w:num w:numId="34">
    <w:abstractNumId w:val="8"/>
  </w:num>
  <w:num w:numId="35">
    <w:abstractNumId w:val="29"/>
  </w:num>
  <w:num w:numId="36">
    <w:abstractNumId w:val="17"/>
  </w:num>
  <w:num w:numId="37">
    <w:abstractNumId w:val="40"/>
  </w:num>
  <w:num w:numId="38">
    <w:abstractNumId w:val="46"/>
  </w:num>
  <w:num w:numId="39">
    <w:abstractNumId w:val="47"/>
  </w:num>
  <w:num w:numId="40">
    <w:abstractNumId w:val="23"/>
  </w:num>
  <w:num w:numId="41">
    <w:abstractNumId w:val="24"/>
  </w:num>
  <w:num w:numId="42">
    <w:abstractNumId w:val="52"/>
  </w:num>
  <w:num w:numId="43">
    <w:abstractNumId w:val="30"/>
  </w:num>
  <w:num w:numId="44">
    <w:abstractNumId w:val="6"/>
  </w:num>
  <w:num w:numId="45">
    <w:abstractNumId w:val="18"/>
  </w:num>
  <w:num w:numId="46">
    <w:abstractNumId w:val="51"/>
  </w:num>
  <w:num w:numId="47">
    <w:abstractNumId w:val="45"/>
  </w:num>
  <w:num w:numId="48">
    <w:abstractNumId w:val="21"/>
  </w:num>
  <w:num w:numId="49">
    <w:abstractNumId w:val="13"/>
  </w:num>
  <w:num w:numId="50">
    <w:abstractNumId w:val="1"/>
  </w:num>
  <w:num w:numId="51">
    <w:abstractNumId w:val="20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49"/>
    <w:lvlOverride w:ilvl="0">
      <w:startOverride w:val="1"/>
    </w:lvlOverride>
  </w:num>
  <w:num w:numId="54">
    <w:abstractNumId w:val="39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11"/>
    <w:lvlOverride w:ilvl="0">
      <w:startOverride w:val="1"/>
    </w:lvlOverride>
  </w:num>
  <w:num w:numId="57">
    <w:abstractNumId w:val="27"/>
    <w:lvlOverride w:ilvl="0">
      <w:startOverride w:val="1"/>
    </w:lvlOverride>
  </w:num>
  <w:num w:numId="58">
    <w:abstractNumId w:val="27"/>
    <w:lvlOverride w:ilvl="0">
      <w:startOverride w:val="1"/>
    </w:lvlOverride>
  </w:num>
  <w:num w:numId="59">
    <w:abstractNumId w:val="26"/>
    <w:lvlOverride w:ilvl="0">
      <w:startOverride w:val="1"/>
    </w:lvlOverride>
  </w:num>
  <w:num w:numId="60">
    <w:abstractNumId w:val="26"/>
    <w:lvlOverride w:ilvl="0">
      <w:startOverride w:val="1"/>
    </w:lvlOverride>
  </w:num>
  <w:num w:numId="61">
    <w:abstractNumId w:val="34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9"/>
    <w:lvlOverride w:ilvl="0">
      <w:startOverride w:val="1"/>
    </w:lvlOverride>
  </w:num>
  <w:num w:numId="67">
    <w:abstractNumId w:val="23"/>
    <w:lvlOverride w:ilvl="0">
      <w:startOverride w:val="1"/>
    </w:lvlOverride>
  </w:num>
  <w:num w:numId="68">
    <w:abstractNumId w:val="51"/>
    <w:lvlOverride w:ilvl="0">
      <w:startOverride w:val="1"/>
    </w:lvlOverride>
  </w:num>
  <w:num w:numId="69">
    <w:abstractNumId w:val="51"/>
    <w:lvlOverride w:ilvl="0">
      <w:startOverride w:val="1"/>
    </w:lvlOverride>
  </w:num>
  <w:num w:numId="70">
    <w:abstractNumId w:val="2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10"/>
  </w:num>
  <w:num w:numId="73">
    <w:abstractNumId w:val="36"/>
  </w:num>
  <w:num w:numId="74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1134F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4D73E6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AF33C3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C70FF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c22fe289-cbf0-4b28-a36e-6276c7cbe33f"/>
    <ds:schemaRef ds:uri="http://schemas.microsoft.com/office/infopath/2007/PartnerControls"/>
    <ds:schemaRef ds:uri="http://schemas.openxmlformats.org/package/2006/metadata/core-properties"/>
    <ds:schemaRef ds:uri="615f5aeb-7a75-4847-8b5e-fc080f6fa3c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3E5B3-F5C6-4508-8BE3-0EBCE36A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2022-10-13T08:13:00Z</dcterms:created>
  <dcterms:modified xsi:type="dcterms:W3CDTF">2022-10-13T08:13:00Z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