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BC" w:rsidRDefault="00B620BC"/>
    <w:p w:rsidR="002F40E3" w:rsidRDefault="002F40E3"/>
    <w:p w:rsidR="002F40E3" w:rsidRDefault="002F40E3"/>
    <w:p w:rsidR="002F40E3" w:rsidRDefault="002F40E3"/>
    <w:p w:rsidR="00B620BC" w:rsidRDefault="00B620BC"/>
    <w:p w:rsidR="002F40E3" w:rsidRDefault="001F3785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1F3785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ED5B6F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8133D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proofErr w:type="gramStart"/>
      <w:r w:rsidRPr="00ED5B6F">
        <w:rPr>
          <w:rFonts w:ascii="ArialMT" w:hAnsi="ArialMT" w:cs="ArialMT"/>
          <w:sz w:val="48"/>
          <w:szCs w:val="48"/>
          <w:lang w:val="en-US" w:eastAsia="es-ES_tradnl"/>
        </w:rPr>
        <w:t>CANARIAS SUBMARINE LINK S.L.</w:t>
      </w:r>
      <w:proofErr w:type="gramEnd"/>
    </w:p>
    <w:p w:rsidR="00ED5B6F" w:rsidRDefault="00C530A5" w:rsidP="00DA112E">
      <w:pPr>
        <w:rPr>
          <w:highlight w:val="green"/>
          <w:lang w:val="en-US"/>
        </w:rPr>
        <w:sectPr w:rsidR="00ED5B6F" w:rsidSect="00C14A19">
          <w:footerReference w:type="default" r:id="rId10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bookmarkStart w:id="0" w:name="_GoBack"/>
      <w:bookmarkStart w:id="1" w:name="RANGE!B2:E62"/>
      <w:bookmarkEnd w:id="0"/>
      <w:bookmarkEnd w:id="1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9" type="#_x0000_t75" style="position:absolute;margin-left:29.7pt;margin-top:5.55pt;width:359.25pt;height:699.75pt;z-index:251703296;mso-position-horizontal-relative:text;mso-position-vertical-relative:text">
            <v:imagedata r:id="rId11" o:title=""/>
          </v:shape>
        </w:pict>
      </w:r>
    </w:p>
    <w:p w:rsidR="00ED5B6F" w:rsidRDefault="00C530A5" w:rsidP="00DA112E">
      <w:pPr>
        <w:rPr>
          <w:noProof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0" type="#_x0000_t75" style="position:absolute;margin-left:-38.55pt;margin-top:46.05pt;width:485.1pt;height:612.8pt;z-index:251705344;mso-position-horizontal-relative:text;mso-position-vertical-relative:text">
            <v:imagedata r:id="rId12" o:title=""/>
          </v:shape>
        </w:pict>
      </w:r>
    </w:p>
    <w:p w:rsidR="001F3785" w:rsidRDefault="00C530A5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1" type="#_x0000_t75" style="position:absolute;margin-left:16.95pt;margin-top:.3pt;width:376.5pt;height:699.75pt;z-index:251707392;mso-position-horizontal-relative:text;mso-position-vertical-relative:text">
            <v:imagedata r:id="rId13" o:title=""/>
          </v:shape>
        </w:pict>
      </w:r>
    </w:p>
    <w:p w:rsidR="001F3785" w:rsidRDefault="00C530A5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2" type="#_x0000_t75" style="position:absolute;margin-left:37.95pt;margin-top:7.8pt;width:354.75pt;height:699.75pt;z-index:251709440;mso-position-horizontal-relative:text;mso-position-vertical-relative:text">
            <v:imagedata r:id="rId14" o:title=""/>
          </v:shape>
        </w:pict>
      </w:r>
    </w:p>
    <w:p w:rsidR="001F3785" w:rsidRDefault="00C530A5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3" type="#_x0000_t75" style="position:absolute;margin-left:22.95pt;margin-top:.3pt;width:365.25pt;height:699.75pt;z-index:251711488;mso-position-horizontal-relative:text;mso-position-vertical-relative:text">
            <v:imagedata r:id="rId15" o:title=""/>
          </v:shape>
        </w:pict>
      </w:r>
    </w:p>
    <w:p w:rsidR="001F3785" w:rsidRDefault="00C530A5" w:rsidP="00DA112E">
      <w:pPr>
        <w:rPr>
          <w:highlight w:val="green"/>
          <w:lang w:val="en-US"/>
        </w:rPr>
        <w:sectPr w:rsidR="001F3785" w:rsidSect="001F3785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4" type="#_x0000_t75" style="position:absolute;margin-left:52.05pt;margin-top:0;width:576.8pt;height:441.75pt;z-index:251713536;mso-position-horizontal-relative:text;mso-position-vertical-relative:text">
            <v:imagedata r:id="rId16" o:title=""/>
          </v:shape>
        </w:pict>
      </w:r>
    </w:p>
    <w:p w:rsidR="00ED5B6F" w:rsidRDefault="00C530A5" w:rsidP="00DA112E">
      <w:pPr>
        <w:rPr>
          <w:highlight w:val="green"/>
          <w:lang w:val="en-US"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5" type="#_x0000_t75" style="position:absolute;margin-left:-.3pt;margin-top:64.8pt;width:424.5pt;height:612.75pt;z-index:251715584;mso-position-horizontal-relative:text;mso-position-vertical-relative:text">
            <v:imagedata r:id="rId17" o:title=""/>
          </v:shape>
        </w:pict>
      </w:r>
    </w:p>
    <w:p w:rsidR="006F5BA5" w:rsidRDefault="00C530A5" w:rsidP="00DA112E">
      <w:pPr>
        <w:rPr>
          <w:highlight w:val="green"/>
          <w:lang w:val="en-US"/>
        </w:rPr>
        <w:sectPr w:rsidR="006F5BA5" w:rsidSect="009B1C64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6" type="#_x0000_t75" style="position:absolute;margin-left:-25.95pt;margin-top:20.25pt;width:730.45pt;height:385.2pt;z-index:251717632;mso-position-horizontal-relative:text;mso-position-vertical-relative:text">
            <v:imagedata r:id="rId18" o:title=""/>
          </v:shape>
        </w:pict>
      </w:r>
    </w:p>
    <w:p w:rsidR="00ED5B6F" w:rsidRDefault="004D69BB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50" type="#_x0000_t75" style="position:absolute;margin-left:-7.05pt;margin-top:112.8pt;width:444.1pt;height:460.55pt;z-index:251721728;mso-position-horizontal-relative:text;mso-position-vertical-relative:text">
            <v:imagedata r:id="rId19" o:title=""/>
          </v:shape>
        </w:pict>
      </w:r>
    </w:p>
    <w:p w:rsidR="00ED5B6F" w:rsidRDefault="004D69BB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51" type="#_x0000_t75" style="position:absolute;margin-left:-92.8pt;margin-top:250.2pt;width:569.35pt;height:278.65pt;rotation:270;z-index:251723776;mso-position-horizontal-relative:text;mso-position-vertical-relative:text">
            <v:imagedata r:id="rId20" o:title=""/>
          </v:shape>
        </w:pict>
      </w:r>
    </w:p>
    <w:p w:rsidR="00ED5B6F" w:rsidRDefault="00C530A5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47" type="#_x0000_t75" style="position:absolute;margin-left:3.45pt;margin-top:20.55pt;width:425.25pt;height:676.5pt;z-index:251719680;mso-position-horizontal-relative:text;mso-position-vertical-relative:text">
            <v:imagedata r:id="rId21" o:title=""/>
          </v:shape>
        </w:pict>
      </w:r>
    </w:p>
    <w:p w:rsidR="009B1C64" w:rsidRDefault="005C178E" w:rsidP="00DA112E">
      <w:pPr>
        <w:rPr>
          <w:highlight w:val="green"/>
          <w:lang w:val="en-US"/>
        </w:rPr>
        <w:sectPr w:rsidR="009B1C64" w:rsidSect="005C178E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29" type="#_x0000_t75" style="position:absolute;margin-left:-1.2pt;margin-top:293.25pt;width:699.75pt;height:98.25pt;z-index:251682816;mso-position-horizontal-relative:text;mso-position-vertical-relative:text">
            <v:imagedata r:id="rId22" o:title=""/>
          </v:shape>
        </w:pict>
      </w:r>
      <w:r>
        <w:rPr>
          <w:noProof/>
        </w:rPr>
        <w:pict>
          <v:shape id="_x0000_s1127" type="#_x0000_t75" style="position:absolute;margin-left:-.45pt;margin-top:-30.75pt;width:699pt;height:124.5pt;z-index:251678720;mso-position-horizontal-relative:text;mso-position-vertical-relative:text">
            <v:imagedata r:id="rId23" o:title=""/>
          </v:shape>
        </w:pict>
      </w:r>
      <w:r>
        <w:rPr>
          <w:noProof/>
        </w:rPr>
        <w:pict>
          <v:shape id="_x0000_s1128" type="#_x0000_t75" style="position:absolute;margin-left:-.45pt;margin-top:105pt;width:699.75pt;height:160.5pt;z-index:251680768;mso-position-horizontal-relative:text;mso-position-vertical-relative:text">
            <v:imagedata r:id="rId24" o:title=""/>
          </v:shape>
        </w:pict>
      </w:r>
    </w:p>
    <w:p w:rsidR="009B1C64" w:rsidRDefault="00D4677B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32" type="#_x0000_t75" style="position:absolute;margin-left:-.3pt;margin-top:429.3pt;width:424.5pt;height:143.25pt;z-index:251688960;mso-position-horizontal-relative:text;mso-position-vertical-relative:text">
            <v:imagedata r:id="rId25" o:title=""/>
          </v:shape>
        </w:pict>
      </w:r>
      <w:r>
        <w:rPr>
          <w:noProof/>
        </w:rPr>
        <w:pict>
          <v:shape id="_x0000_s1130" type="#_x0000_t75" style="position:absolute;margin-left:-1.05pt;margin-top:14.55pt;width:425.25pt;height:245.25pt;z-index:251684864;mso-position-horizontal-relative:text;mso-position-vertical-relative:text">
            <v:imagedata r:id="rId26" o:title=""/>
          </v:shape>
        </w:pict>
      </w:r>
      <w:r>
        <w:rPr>
          <w:noProof/>
        </w:rPr>
        <w:pict>
          <v:shape id="_x0000_s1131" type="#_x0000_t75" style="position:absolute;margin-left:-1.05pt;margin-top:265.8pt;width:424.5pt;height:117pt;z-index:251686912;mso-position-horizontal-relative:text;mso-position-vertical-relative:text">
            <v:imagedata r:id="rId27" o:title=""/>
          </v:shape>
        </w:pict>
      </w:r>
    </w:p>
    <w:p w:rsidR="009B1C64" w:rsidRDefault="00D4677B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33" type="#_x0000_t75" style="position:absolute;margin-left:-12.3pt;margin-top:65.55pt;width:449.7pt;height:579.8pt;z-index:251691008;mso-position-horizontal-relative:text;mso-position-vertical-relative:text">
            <v:imagedata r:id="rId28" o:title=""/>
          </v:shape>
        </w:pict>
      </w:r>
    </w:p>
    <w:p w:rsidR="009B1C64" w:rsidRDefault="00D4677B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34" type="#_x0000_t75" style="position:absolute;margin-left:-24.3pt;margin-top:129.3pt;width:479.8pt;height:501.8pt;z-index:251693056;mso-position-horizontal-relative:text;mso-position-vertical-relative:text">
            <v:imagedata r:id="rId29" o:title=""/>
          </v:shape>
        </w:pict>
      </w:r>
    </w:p>
    <w:p w:rsidR="006F5BA5" w:rsidRDefault="00D4677B" w:rsidP="00DA112E">
      <w:pPr>
        <w:rPr>
          <w:highlight w:val="green"/>
          <w:lang w:val="en-US"/>
        </w:rPr>
        <w:sectPr w:rsidR="006F5BA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35" type="#_x0000_t75" style="position:absolute;margin-left:-21.3pt;margin-top:130.85pt;width:444pt;height:511.45pt;z-index:251695104;mso-position-horizontal-relative:text;mso-position-vertical-relative:text">
            <v:imagedata r:id="rId30" o:title=""/>
          </v:shape>
        </w:pict>
      </w:r>
    </w:p>
    <w:p w:rsidR="00124AFC" w:rsidRDefault="00D4677B" w:rsidP="00DA112E">
      <w:pPr>
        <w:rPr>
          <w:noProof/>
        </w:rPr>
      </w:pPr>
      <w:r>
        <w:rPr>
          <w:noProof/>
        </w:rPr>
        <w:lastRenderedPageBreak/>
        <w:pict>
          <v:shape id="_x0000_s1136" type="#_x0000_t75" style="position:absolute;margin-left:52.2pt;margin-top:-2.45pt;width:312.75pt;height:709.95pt;z-index:251697152;mso-position-horizontal-relative:text;mso-position-vertical-relative:text">
            <v:imagedata r:id="rId31" o:title=""/>
          </v:shape>
        </w:pict>
      </w:r>
    </w:p>
    <w:p w:rsidR="006F5BA5" w:rsidRDefault="006F5BA5" w:rsidP="00DA112E">
      <w:pPr>
        <w:rPr>
          <w:highlight w:val="green"/>
          <w:lang w:val="en-US"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highlight w:val="green"/>
          <w:lang w:val="en-US"/>
        </w:rPr>
      </w:pPr>
    </w:p>
    <w:p w:rsidR="006F5BA5" w:rsidRDefault="006F5BA5" w:rsidP="00DA112E">
      <w:pPr>
        <w:rPr>
          <w:noProof/>
        </w:rPr>
        <w:sectPr w:rsidR="006F5BA5" w:rsidSect="00D4677B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6F5BA5" w:rsidP="00DA112E">
      <w:pPr>
        <w:rPr>
          <w:noProof/>
        </w:rPr>
      </w:pPr>
    </w:p>
    <w:p w:rsidR="006F5BA5" w:rsidRDefault="00C530A5" w:rsidP="00DA112E">
      <w:pPr>
        <w:rPr>
          <w:highlight w:val="green"/>
          <w:lang w:val="en-US"/>
        </w:rPr>
        <w:sectPr w:rsidR="006F5BA5" w:rsidSect="006F5BA5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pict>
          <v:shape id="_x0000_s1137" type="#_x0000_t75" style="position:absolute;margin-left:22.95pt;margin-top:4.8pt;width:386.95pt;height:615.55pt;z-index:251699200;mso-position-horizontal-relative:text;mso-position-vertical-relative:text">
            <v:imagedata r:id="rId32" o:title=""/>
          </v:shape>
        </w:pict>
      </w:r>
    </w:p>
    <w:p w:rsidR="00124AFC" w:rsidRDefault="00C530A5" w:rsidP="00DA112E">
      <w:pPr>
        <w:rPr>
          <w:highlight w:val="green"/>
          <w:lang w:val="en-US"/>
        </w:rPr>
        <w:sectPr w:rsidR="00124AFC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pict>
          <v:shape id="_x0000_s1138" type="#_x0000_t75" style="position:absolute;margin-left:21.45pt;margin-top:7.05pt;width:381.75pt;height:699.75pt;z-index:251701248;mso-position-horizontal-relative:text;mso-position-vertical-relative:text">
            <v:imagedata r:id="rId33" o:title="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9"/>
        <w:gridCol w:w="1341"/>
      </w:tblGrid>
      <w:tr w:rsidR="00C530A5" w:rsidRPr="007D095A" w:rsidTr="00C530A5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lastRenderedPageBreak/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C530A5" w:rsidRPr="00EB7062" w:rsidRDefault="00C530A5" w:rsidP="00C53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C530A5" w:rsidRPr="007D095A" w:rsidTr="00C530A5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C530A5" w:rsidRPr="00EB7062" w:rsidRDefault="00C530A5" w:rsidP="00C530A5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>CANARIAS SUBMARINE LINK S.L.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C530A5" w:rsidRPr="00EB7062" w:rsidRDefault="00C530A5" w:rsidP="00C530A5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30A5" w:rsidTr="00C530A5">
        <w:trPr>
          <w:trHeight w:val="703"/>
        </w:trPr>
        <w:tc>
          <w:tcPr>
            <w:tcW w:w="5000" w:type="pct"/>
            <w:gridSpan w:val="2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REALIZAR DURANTE EL EJERCICIO 201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  <w:tr w:rsidR="00C530A5" w:rsidRPr="001323D6" w:rsidTr="00C530A5">
        <w:trPr>
          <w:trHeight w:val="8444"/>
        </w:trPr>
        <w:tc>
          <w:tcPr>
            <w:tcW w:w="5000" w:type="pct"/>
            <w:gridSpan w:val="2"/>
          </w:tcPr>
          <w:p w:rsidR="00C530A5" w:rsidRPr="001323D6" w:rsidRDefault="00C530A5" w:rsidP="00C530A5">
            <w:pPr>
              <w:rPr>
                <w:rFonts w:cs="Arial"/>
              </w:rPr>
            </w:pPr>
          </w:p>
          <w:p w:rsidR="00C530A5" w:rsidRPr="006D3D20" w:rsidRDefault="00C530A5" w:rsidP="00C530A5">
            <w:pPr>
              <w:rPr>
                <w:rFonts w:cs="Arial"/>
              </w:rPr>
            </w:pPr>
            <w:r w:rsidRPr="006D3D20">
              <w:rPr>
                <w:rFonts w:cs="Arial"/>
                <w:b/>
              </w:rPr>
              <w:t>OBJETIVOS ESTRATEGICOS</w:t>
            </w:r>
          </w:p>
          <w:p w:rsidR="00C530A5" w:rsidRPr="006D3D20" w:rsidRDefault="00C530A5" w:rsidP="00C530A5">
            <w:pPr>
              <w:rPr>
                <w:rFonts w:cs="Arial"/>
              </w:rPr>
            </w:pP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Introducir competencia en el mercado mayorista de telecomunicaciones en la ruta Tenerife-Península de forma que Tenerife se convierta en un </w:t>
            </w:r>
            <w:proofErr w:type="spellStart"/>
            <w:r w:rsidRPr="006D3D20">
              <w:rPr>
                <w:rFonts w:cs="Arial"/>
              </w:rPr>
              <w:t>hub</w:t>
            </w:r>
            <w:proofErr w:type="spellEnd"/>
            <w:r w:rsidRPr="006D3D20">
              <w:rPr>
                <w:rFonts w:cs="Arial"/>
              </w:rPr>
              <w:t xml:space="preserve"> de telecomunicaciones competitivo y además permitir la reducción de costes y mejora de calidad en el servicio minorista.  </w:t>
            </w:r>
          </w:p>
          <w:p w:rsidR="00C530A5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Ampliar las rutas a África y Latinoamérica para fortalecer el objetivo anterior y provocar un efecto </w:t>
            </w:r>
            <w:proofErr w:type="spellStart"/>
            <w:r w:rsidRPr="006D3D20">
              <w:rPr>
                <w:rFonts w:cs="Arial"/>
              </w:rPr>
              <w:t>atractor</w:t>
            </w:r>
            <w:proofErr w:type="spellEnd"/>
            <w:r w:rsidRPr="006D3D20">
              <w:rPr>
                <w:rFonts w:cs="Arial"/>
              </w:rPr>
              <w:t xml:space="preserve"> sobre compañías extranjeras.</w:t>
            </w:r>
          </w:p>
          <w:p w:rsidR="00C530A5" w:rsidRPr="006D3D20" w:rsidRDefault="00C530A5" w:rsidP="00C530A5">
            <w:pPr>
              <w:suppressAutoHyphens/>
              <w:ind w:left="482"/>
              <w:rPr>
                <w:rFonts w:cs="Arial"/>
              </w:rPr>
            </w:pPr>
          </w:p>
          <w:p w:rsidR="00C530A5" w:rsidRPr="006D3D20" w:rsidRDefault="00C530A5" w:rsidP="00C530A5">
            <w:pPr>
              <w:rPr>
                <w:rFonts w:cs="Arial"/>
                <w:b/>
              </w:rPr>
            </w:pPr>
            <w:r w:rsidRPr="006D3D20">
              <w:rPr>
                <w:rFonts w:cs="Arial"/>
                <w:b/>
              </w:rPr>
              <w:t>B) OBJETIVOS Y ACCIONES CONCRETAS A DESARROLLAR EN EL AÑO</w:t>
            </w:r>
            <w:r w:rsidRPr="006D3D20">
              <w:rPr>
                <w:rFonts w:cs="Arial"/>
              </w:rPr>
              <w:br/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>Ampliar la</w:t>
            </w:r>
            <w:r w:rsidRPr="006D3D20">
              <w:rPr>
                <w:rFonts w:cs="Arial"/>
              </w:rPr>
              <w:t xml:space="preserve"> capacidad contratada por los clientes mayoristas (</w:t>
            </w:r>
            <w:r>
              <w:rPr>
                <w:rFonts w:cs="Arial"/>
              </w:rPr>
              <w:t>Vodafone</w:t>
            </w:r>
            <w:r w:rsidRPr="006D3D20">
              <w:rPr>
                <w:rFonts w:cs="Arial"/>
              </w:rPr>
              <w:t xml:space="preserve">, Orange, </w:t>
            </w:r>
            <w:proofErr w:type="spellStart"/>
            <w:r>
              <w:rPr>
                <w:rFonts w:cs="Arial"/>
              </w:rPr>
              <w:t>MásMovil</w:t>
            </w:r>
            <w:proofErr w:type="spellEnd"/>
            <w:r w:rsidRPr="006D3D2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e</w:t>
            </w:r>
            <w:r w:rsidRPr="006D3D20">
              <w:rPr>
                <w:rFonts w:cs="Arial"/>
              </w:rPr>
              <w:t xml:space="preserve">tc.) para hacer descender los precios minoristas y mejorar su calidad de servicio y cobertura en Tenerife. 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>Potenciar el desarrollo de nuevos operadores en Canarias mediante la comercialización del servicio Canarias-Península a operadores mayoristas no presentes en el archipiélago.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Optimizar y explotar el nuevo equipamiento de red con tecnología “100G”.  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Explotar adecuadamente las oportunidades del cable ACE para permitir el acceso de los mercados africanos a la oferta de servicios del D-ALiX 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Extender los servicios de Canalink hacia otros puntos del continente europeo estableciendo sinergias y acuerdos con operadores existentes. 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Poner en valor y explotar el sistema submarino Tenerife-La Palma ampliando el equipamiento y red terrestre existente para comercializar servicios a nuevos clientes en dicha ruta. </w:t>
            </w:r>
          </w:p>
          <w:p w:rsidR="00C530A5" w:rsidRPr="006D3D20" w:rsidRDefault="00C530A5" w:rsidP="00C530A5">
            <w:pPr>
              <w:numPr>
                <w:ilvl w:val="0"/>
                <w:numId w:val="12"/>
              </w:numPr>
              <w:tabs>
                <w:tab w:val="num" w:pos="482"/>
              </w:tabs>
              <w:suppressAutoHyphens/>
              <w:ind w:left="482" w:hanging="340"/>
              <w:jc w:val="both"/>
              <w:rPr>
                <w:rFonts w:cs="Arial"/>
              </w:rPr>
            </w:pPr>
            <w:r w:rsidRPr="006D3D20">
              <w:rPr>
                <w:rFonts w:cs="Arial"/>
              </w:rPr>
              <w:t xml:space="preserve">Complementar los servicios de Canalink en territorio peninsular aprovechando las sinergias con </w:t>
            </w:r>
            <w:r>
              <w:rPr>
                <w:rFonts w:cs="Arial"/>
              </w:rPr>
              <w:t>otros sistemas internacionales y nacionales</w:t>
            </w:r>
            <w:r w:rsidRPr="006D3D20">
              <w:rPr>
                <w:rFonts w:cs="Arial"/>
              </w:rPr>
              <w:t xml:space="preserve"> </w:t>
            </w:r>
          </w:p>
          <w:p w:rsidR="00C530A5" w:rsidRPr="00144B6A" w:rsidRDefault="00C530A5" w:rsidP="00C530A5">
            <w:pPr>
              <w:rPr>
                <w:rFonts w:cs="Arial"/>
                <w:b/>
              </w:rPr>
            </w:pPr>
          </w:p>
        </w:tc>
      </w:tr>
    </w:tbl>
    <w:p w:rsidR="009F5E51" w:rsidRPr="00124AFC" w:rsidRDefault="009F5E51" w:rsidP="00DA112E">
      <w:pPr>
        <w:rPr>
          <w:highlight w:val="green"/>
        </w:rPr>
      </w:pPr>
    </w:p>
    <w:sectPr w:rsidR="009F5E51" w:rsidRPr="00124AFC" w:rsidSect="00C14A19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A5" w:rsidRDefault="00C530A5" w:rsidP="004D60DF">
      <w:r>
        <w:separator/>
      </w:r>
    </w:p>
  </w:endnote>
  <w:endnote w:type="continuationSeparator" w:id="0">
    <w:p w:rsidR="00C530A5" w:rsidRDefault="00C530A5" w:rsidP="004D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A5" w:rsidRPr="008B7A42" w:rsidRDefault="00C530A5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C530A5" w:rsidRPr="008B7A42" w:rsidRDefault="00C530A5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A5" w:rsidRPr="00ED5B6F" w:rsidRDefault="00C530A5" w:rsidP="002F40E3">
    <w:pPr>
      <w:pStyle w:val="Piedepgina"/>
      <w:pBdr>
        <w:top w:val="single" w:sz="2" w:space="0" w:color="auto"/>
      </w:pBdr>
      <w:jc w:val="center"/>
      <w:rPr>
        <w:rFonts w:ascii="Arial" w:hAnsi="Arial" w:cs="Arial"/>
        <w:lang w:val="en-US"/>
      </w:rPr>
    </w:pPr>
    <w:r w:rsidRPr="00ED5B6F">
      <w:rPr>
        <w:rFonts w:ascii="Arial" w:hAnsi="Arial" w:cs="Arial"/>
        <w:lang w:val="en-US"/>
      </w:rPr>
      <w:t>Canarias Submarine Link S.L.</w:t>
    </w:r>
  </w:p>
  <w:p w:rsidR="00C530A5" w:rsidRPr="004D60DF" w:rsidRDefault="00C530A5" w:rsidP="002F40E3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4D69BB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A5" w:rsidRPr="00ED5B6F" w:rsidRDefault="00C530A5" w:rsidP="00053D69">
    <w:pPr>
      <w:pStyle w:val="Piedepgina"/>
      <w:pBdr>
        <w:top w:val="single" w:sz="2" w:space="0" w:color="auto"/>
      </w:pBdr>
      <w:jc w:val="center"/>
      <w:rPr>
        <w:rFonts w:ascii="Arial" w:hAnsi="Arial" w:cs="Arial"/>
        <w:lang w:val="en-US"/>
      </w:rPr>
    </w:pPr>
    <w:r w:rsidRPr="00ED5B6F">
      <w:rPr>
        <w:rFonts w:ascii="Arial" w:hAnsi="Arial" w:cs="Arial"/>
        <w:lang w:val="en-US"/>
      </w:rPr>
      <w:t>Canarias Submarine Link S.L.</w:t>
    </w:r>
  </w:p>
  <w:p w:rsidR="00C530A5" w:rsidRPr="004D60DF" w:rsidRDefault="00C530A5" w:rsidP="004D60D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4D69BB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A5" w:rsidRDefault="00C530A5" w:rsidP="004D60DF">
      <w:r>
        <w:separator/>
      </w:r>
    </w:p>
  </w:footnote>
  <w:footnote w:type="continuationSeparator" w:id="0">
    <w:p w:rsidR="00C530A5" w:rsidRDefault="00C530A5" w:rsidP="004D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5A1"/>
    <w:rsid w:val="00003622"/>
    <w:rsid w:val="000065DC"/>
    <w:rsid w:val="00022840"/>
    <w:rsid w:val="000505A7"/>
    <w:rsid w:val="00053D69"/>
    <w:rsid w:val="00057A67"/>
    <w:rsid w:val="00094956"/>
    <w:rsid w:val="00094E3D"/>
    <w:rsid w:val="000D3A6F"/>
    <w:rsid w:val="000F3AAF"/>
    <w:rsid w:val="00111A27"/>
    <w:rsid w:val="00124AFC"/>
    <w:rsid w:val="001266BC"/>
    <w:rsid w:val="001323D6"/>
    <w:rsid w:val="0013588F"/>
    <w:rsid w:val="00151395"/>
    <w:rsid w:val="00167356"/>
    <w:rsid w:val="00186584"/>
    <w:rsid w:val="00187EDF"/>
    <w:rsid w:val="001A6B4F"/>
    <w:rsid w:val="001A7BB2"/>
    <w:rsid w:val="001B217F"/>
    <w:rsid w:val="001B7998"/>
    <w:rsid w:val="001C4EBC"/>
    <w:rsid w:val="001C5710"/>
    <w:rsid w:val="001F3785"/>
    <w:rsid w:val="0021316D"/>
    <w:rsid w:val="00216D2F"/>
    <w:rsid w:val="002307E1"/>
    <w:rsid w:val="002331D2"/>
    <w:rsid w:val="00245CD4"/>
    <w:rsid w:val="00260B08"/>
    <w:rsid w:val="0028602E"/>
    <w:rsid w:val="002A09E0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288A"/>
    <w:rsid w:val="003B2369"/>
    <w:rsid w:val="003B78F5"/>
    <w:rsid w:val="003C632E"/>
    <w:rsid w:val="003C7A65"/>
    <w:rsid w:val="003D0A19"/>
    <w:rsid w:val="003F557F"/>
    <w:rsid w:val="00472E8A"/>
    <w:rsid w:val="004752F8"/>
    <w:rsid w:val="00494021"/>
    <w:rsid w:val="00495C6D"/>
    <w:rsid w:val="004B6A47"/>
    <w:rsid w:val="004C26E0"/>
    <w:rsid w:val="004D60DF"/>
    <w:rsid w:val="004D69BB"/>
    <w:rsid w:val="005146DF"/>
    <w:rsid w:val="00522339"/>
    <w:rsid w:val="00536F36"/>
    <w:rsid w:val="005476C6"/>
    <w:rsid w:val="0056078A"/>
    <w:rsid w:val="00571225"/>
    <w:rsid w:val="00594BE6"/>
    <w:rsid w:val="005A20C8"/>
    <w:rsid w:val="005A6066"/>
    <w:rsid w:val="005C178E"/>
    <w:rsid w:val="00642DC9"/>
    <w:rsid w:val="00667778"/>
    <w:rsid w:val="0068133D"/>
    <w:rsid w:val="006D2087"/>
    <w:rsid w:val="006D7C02"/>
    <w:rsid w:val="006E6301"/>
    <w:rsid w:val="006F5BA5"/>
    <w:rsid w:val="00746727"/>
    <w:rsid w:val="0076006C"/>
    <w:rsid w:val="007912DB"/>
    <w:rsid w:val="007A454A"/>
    <w:rsid w:val="007B4B15"/>
    <w:rsid w:val="007C03CB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18F9"/>
    <w:rsid w:val="0094310B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B659E"/>
    <w:rsid w:val="00AE0403"/>
    <w:rsid w:val="00AF784F"/>
    <w:rsid w:val="00B42F49"/>
    <w:rsid w:val="00B620BC"/>
    <w:rsid w:val="00B80E6D"/>
    <w:rsid w:val="00BA19B2"/>
    <w:rsid w:val="00BB2125"/>
    <w:rsid w:val="00C1135B"/>
    <w:rsid w:val="00C14A19"/>
    <w:rsid w:val="00C25CBF"/>
    <w:rsid w:val="00C514F8"/>
    <w:rsid w:val="00C530A5"/>
    <w:rsid w:val="00CA7231"/>
    <w:rsid w:val="00CB2709"/>
    <w:rsid w:val="00CC4AD5"/>
    <w:rsid w:val="00CC5782"/>
    <w:rsid w:val="00CE104E"/>
    <w:rsid w:val="00D135A1"/>
    <w:rsid w:val="00D30C0F"/>
    <w:rsid w:val="00D41EC1"/>
    <w:rsid w:val="00D4677B"/>
    <w:rsid w:val="00D55B75"/>
    <w:rsid w:val="00DA112E"/>
    <w:rsid w:val="00DB332C"/>
    <w:rsid w:val="00DC5106"/>
    <w:rsid w:val="00DE3840"/>
    <w:rsid w:val="00E5527C"/>
    <w:rsid w:val="00E640B6"/>
    <w:rsid w:val="00E6564A"/>
    <w:rsid w:val="00EB32EB"/>
    <w:rsid w:val="00EB7062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6AF1"/>
    <w:rsid w:val="00FC1A03"/>
    <w:rsid w:val="00FC5028"/>
    <w:rsid w:val="00FC6E51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footer" Target="footer3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F14E4-5E10-4425-A3A9-FD136B21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265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GENERAL DEL CABILDO INSULAR DE TENERIFE</vt:lpstr>
    </vt:vector>
  </TitlesOfParts>
  <Company>Cabildo Insular de Tenerife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agarcia</cp:lastModifiedBy>
  <cp:revision>3</cp:revision>
  <cp:lastPrinted>2016-11-24T13:52:00Z</cp:lastPrinted>
  <dcterms:created xsi:type="dcterms:W3CDTF">2017-11-23T13:33:00Z</dcterms:created>
  <dcterms:modified xsi:type="dcterms:W3CDTF">2017-11-23T15:46:00Z</dcterms:modified>
</cp:coreProperties>
</file>